
<file path=[Content_Types].xml><?xml version="1.0" encoding="utf-8"?>
<Types xmlns="http://schemas.openxmlformats.org/package/2006/content-types">
  <Default Extension="bin" ContentType="application/vnd.ms-office.activeX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3226" w:rsidRDefault="00D73226" w:rsidP="00D73226">
      <w:pPr>
        <w:spacing w:after="483" w:line="276" w:lineRule="auto"/>
        <w:ind w:left="0" w:right="0" w:firstLine="0"/>
      </w:pPr>
    </w:p>
    <w:tbl>
      <w:tblPr>
        <w:tblStyle w:val="TableGrid"/>
        <w:tblW w:w="10228" w:type="dxa"/>
        <w:tblInd w:w="-868" w:type="dxa"/>
        <w:tblCellMar>
          <w:left w:w="106" w:type="dxa"/>
          <w:right w:w="72" w:type="dxa"/>
        </w:tblCellMar>
        <w:tblLook w:val="04A0" w:firstRow="1" w:lastRow="0" w:firstColumn="1" w:lastColumn="0" w:noHBand="0" w:noVBand="1"/>
      </w:tblPr>
      <w:tblGrid>
        <w:gridCol w:w="2525"/>
        <w:gridCol w:w="7703"/>
      </w:tblGrid>
      <w:tr w:rsidR="00D73226" w:rsidTr="0001330B">
        <w:trPr>
          <w:trHeight w:val="470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226" w:rsidRDefault="00D73226" w:rsidP="0001330B">
            <w:pPr>
              <w:spacing w:after="0" w:line="276" w:lineRule="auto"/>
              <w:ind w:left="5" w:right="0" w:firstLine="0"/>
            </w:pPr>
            <w:r>
              <w:rPr>
                <w:b/>
                <w:sz w:val="24"/>
              </w:rPr>
              <w:t xml:space="preserve">Предмет </w:t>
            </w:r>
          </w:p>
        </w:tc>
        <w:tc>
          <w:tcPr>
            <w:tcW w:w="7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226" w:rsidRDefault="00D73226" w:rsidP="00D73226">
            <w:pPr>
              <w:spacing w:after="0" w:line="276" w:lineRule="auto"/>
              <w:ind w:left="0" w:right="0" w:firstLine="0"/>
            </w:pPr>
            <w:r>
              <w:rPr>
                <w:sz w:val="24"/>
              </w:rPr>
              <w:t xml:space="preserve">Родная </w:t>
            </w:r>
            <w:proofErr w:type="gramStart"/>
            <w:r>
              <w:rPr>
                <w:sz w:val="24"/>
              </w:rPr>
              <w:t>( татарская</w:t>
            </w:r>
            <w:proofErr w:type="gramEnd"/>
            <w:r>
              <w:rPr>
                <w:sz w:val="24"/>
              </w:rPr>
              <w:t>) литература</w:t>
            </w:r>
          </w:p>
        </w:tc>
      </w:tr>
      <w:tr w:rsidR="00D73226" w:rsidTr="0001330B">
        <w:trPr>
          <w:trHeight w:val="466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226" w:rsidRDefault="00D73226" w:rsidP="0001330B">
            <w:pPr>
              <w:spacing w:after="0" w:line="276" w:lineRule="auto"/>
              <w:ind w:left="5" w:right="0" w:firstLine="0"/>
            </w:pPr>
            <w:r>
              <w:rPr>
                <w:b/>
                <w:sz w:val="24"/>
              </w:rPr>
              <w:t xml:space="preserve">Класс </w:t>
            </w:r>
          </w:p>
        </w:tc>
        <w:tc>
          <w:tcPr>
            <w:tcW w:w="7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226" w:rsidRDefault="00D73226" w:rsidP="0001330B">
            <w:pPr>
              <w:spacing w:after="0" w:line="276" w:lineRule="auto"/>
              <w:ind w:left="0" w:right="0" w:firstLine="0"/>
            </w:pPr>
            <w:r>
              <w:rPr>
                <w:sz w:val="24"/>
              </w:rPr>
              <w:t>6</w:t>
            </w:r>
          </w:p>
        </w:tc>
      </w:tr>
      <w:tr w:rsidR="00D73226" w:rsidTr="0001330B">
        <w:trPr>
          <w:trHeight w:val="471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226" w:rsidRDefault="00D73226" w:rsidP="0001330B">
            <w:pPr>
              <w:spacing w:after="0" w:line="276" w:lineRule="auto"/>
              <w:ind w:left="5" w:right="0" w:firstLine="0"/>
            </w:pPr>
            <w:r>
              <w:rPr>
                <w:b/>
                <w:sz w:val="24"/>
              </w:rPr>
              <w:t xml:space="preserve">ФИО учителя </w:t>
            </w:r>
          </w:p>
        </w:tc>
        <w:tc>
          <w:tcPr>
            <w:tcW w:w="7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226" w:rsidRDefault="00D73226" w:rsidP="0001330B">
            <w:pPr>
              <w:spacing w:after="0" w:line="276" w:lineRule="auto"/>
              <w:ind w:left="0" w:right="0" w:firstLine="0"/>
            </w:pPr>
            <w:r>
              <w:rPr>
                <w:sz w:val="24"/>
              </w:rPr>
              <w:t xml:space="preserve">Николаева </w:t>
            </w:r>
            <w:proofErr w:type="gramStart"/>
            <w:r>
              <w:rPr>
                <w:sz w:val="24"/>
              </w:rPr>
              <w:t>Елена  Ивановна</w:t>
            </w:r>
            <w:proofErr w:type="gramEnd"/>
          </w:p>
        </w:tc>
      </w:tr>
      <w:tr w:rsidR="00D73226" w:rsidTr="0001330B">
        <w:trPr>
          <w:trHeight w:val="1061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226" w:rsidRDefault="00D73226" w:rsidP="0001330B">
            <w:pPr>
              <w:spacing w:after="0" w:line="276" w:lineRule="auto"/>
              <w:ind w:left="5" w:right="120" w:firstLine="0"/>
              <w:jc w:val="both"/>
            </w:pPr>
            <w:r>
              <w:rPr>
                <w:b/>
                <w:sz w:val="24"/>
              </w:rPr>
              <w:t xml:space="preserve">Электронный адрес почты учителя / </w:t>
            </w:r>
            <w:proofErr w:type="spellStart"/>
            <w:r>
              <w:rPr>
                <w:b/>
                <w:sz w:val="24"/>
              </w:rPr>
              <w:t>WhatsApp</w:t>
            </w:r>
            <w:proofErr w:type="spellEnd"/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7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226" w:rsidRPr="008A2541" w:rsidRDefault="00D73226" w:rsidP="0001330B">
            <w:pPr>
              <w:spacing w:line="276" w:lineRule="auto"/>
              <w:rPr>
                <w:color w:val="0000FF"/>
                <w:sz w:val="24"/>
              </w:rPr>
            </w:pPr>
            <w:proofErr w:type="spellStart"/>
            <w:r w:rsidRPr="008A2541">
              <w:rPr>
                <w:color w:val="0000FF"/>
                <w:sz w:val="24"/>
                <w:u w:val="single" w:color="0000FF"/>
                <w:lang w:val="en-US"/>
              </w:rPr>
              <w:t>nikolaevalena</w:t>
            </w:r>
            <w:proofErr w:type="spellEnd"/>
            <w:r w:rsidRPr="008A2541">
              <w:rPr>
                <w:color w:val="0000FF"/>
                <w:sz w:val="24"/>
                <w:u w:val="single" w:color="0000FF"/>
              </w:rPr>
              <w:t>.</w:t>
            </w:r>
            <w:proofErr w:type="spellStart"/>
            <w:r w:rsidRPr="008A2541">
              <w:rPr>
                <w:color w:val="0000FF"/>
                <w:sz w:val="24"/>
                <w:u w:val="single" w:color="0000FF"/>
                <w:lang w:val="en-US"/>
              </w:rPr>
              <w:t>nikolaeva</w:t>
            </w:r>
            <w:proofErr w:type="spellEnd"/>
            <w:r w:rsidRPr="008A2541">
              <w:rPr>
                <w:color w:val="0000FF"/>
                <w:sz w:val="24"/>
                <w:u w:val="single" w:color="0000FF"/>
              </w:rPr>
              <w:t>@</w:t>
            </w:r>
            <w:proofErr w:type="spellStart"/>
            <w:r w:rsidRPr="008A2541">
              <w:rPr>
                <w:color w:val="0000FF"/>
                <w:sz w:val="24"/>
                <w:u w:val="single" w:color="0000FF"/>
                <w:lang w:val="en-US"/>
              </w:rPr>
              <w:t>yandex</w:t>
            </w:r>
            <w:proofErr w:type="spellEnd"/>
            <w:r w:rsidRPr="008A2541">
              <w:rPr>
                <w:color w:val="0000FF"/>
                <w:sz w:val="24"/>
                <w:u w:val="single" w:color="0000FF"/>
              </w:rPr>
              <w:t>.</w:t>
            </w:r>
            <w:proofErr w:type="spellStart"/>
            <w:r w:rsidRPr="008A2541">
              <w:rPr>
                <w:color w:val="0000FF"/>
                <w:sz w:val="24"/>
                <w:u w:val="single" w:color="0000FF"/>
                <w:lang w:val="en-US"/>
              </w:rPr>
              <w:t>ru</w:t>
            </w:r>
            <w:proofErr w:type="spellEnd"/>
            <w:r w:rsidRPr="008A2541">
              <w:rPr>
                <w:color w:val="0000FF"/>
                <w:sz w:val="24"/>
              </w:rPr>
              <w:t xml:space="preserve"> </w:t>
            </w:r>
          </w:p>
          <w:p w:rsidR="00D73226" w:rsidRDefault="00D73226" w:rsidP="0001330B">
            <w:pPr>
              <w:spacing w:after="0" w:line="276" w:lineRule="auto"/>
              <w:ind w:left="0" w:right="3412" w:firstLine="0"/>
            </w:pPr>
            <w:r w:rsidRPr="008A2541">
              <w:rPr>
                <w:color w:val="0000FF"/>
                <w:sz w:val="24"/>
                <w:lang w:val="en-US"/>
              </w:rPr>
              <w:t>89173926012</w:t>
            </w:r>
          </w:p>
        </w:tc>
      </w:tr>
      <w:tr w:rsidR="00D73226" w:rsidTr="0001330B">
        <w:trPr>
          <w:trHeight w:val="471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226" w:rsidRDefault="00D73226" w:rsidP="0001330B">
            <w:pPr>
              <w:spacing w:after="0" w:line="276" w:lineRule="auto"/>
              <w:ind w:left="5" w:right="0" w:firstLine="0"/>
            </w:pPr>
            <w:r>
              <w:rPr>
                <w:b/>
                <w:sz w:val="24"/>
              </w:rPr>
              <w:t xml:space="preserve">Дата урока </w:t>
            </w:r>
          </w:p>
        </w:tc>
        <w:tc>
          <w:tcPr>
            <w:tcW w:w="7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226" w:rsidRDefault="00980E6F" w:rsidP="0001330B">
            <w:pPr>
              <w:spacing w:after="0" w:line="276" w:lineRule="auto"/>
              <w:ind w:left="0" w:right="0" w:firstLine="0"/>
            </w:pPr>
            <w:r>
              <w:rPr>
                <w:sz w:val="24"/>
              </w:rPr>
              <w:t>18.05</w:t>
            </w:r>
            <w:r w:rsidR="00D73226">
              <w:rPr>
                <w:sz w:val="24"/>
              </w:rPr>
              <w:t xml:space="preserve"> </w:t>
            </w:r>
          </w:p>
        </w:tc>
      </w:tr>
      <w:tr w:rsidR="00D73226" w:rsidTr="0001330B">
        <w:trPr>
          <w:trHeight w:val="2218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226" w:rsidRDefault="00D73226" w:rsidP="0001330B">
            <w:pPr>
              <w:spacing w:after="0" w:line="276" w:lineRule="auto"/>
              <w:ind w:left="5" w:right="0" w:firstLine="0"/>
            </w:pPr>
            <w:r>
              <w:rPr>
                <w:b/>
                <w:sz w:val="24"/>
              </w:rPr>
              <w:t xml:space="preserve">Темы урока с указанием страниц в учебнике, ссылок на онлайн-платформы, сервисы, упражнений и т.п. </w:t>
            </w:r>
          </w:p>
        </w:tc>
        <w:tc>
          <w:tcPr>
            <w:tcW w:w="7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30B" w:rsidRDefault="00975F0F" w:rsidP="00C70FD5">
            <w:pPr>
              <w:spacing w:after="0" w:line="276" w:lineRule="auto"/>
              <w:ind w:left="0" w:right="0" w:firstLine="0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 </w:t>
            </w:r>
            <w:r w:rsidRPr="0001330B">
              <w:rPr>
                <w:b/>
                <w:sz w:val="24"/>
                <w:szCs w:val="24"/>
                <w:lang w:val="tt-RU"/>
              </w:rPr>
              <w:t>Тема:</w:t>
            </w:r>
            <w:r w:rsidR="0001330B" w:rsidRPr="006A5E6C">
              <w:rPr>
                <w:sz w:val="24"/>
                <w:szCs w:val="24"/>
                <w:lang w:val="tt-RU"/>
              </w:rPr>
              <w:t xml:space="preserve"> Жизнь и творчество Г. Баширова. Изучение отрывка из повести « «Родная сторона – колыбель моя»:  «Весенние сабантуи». Ознакомление с картиной Л. Фаттахова «Сабантуй». Чтение детского журнала «Сабантуй».</w:t>
            </w:r>
          </w:p>
          <w:p w:rsidR="0001330B" w:rsidRDefault="00975F0F" w:rsidP="00C70FD5">
            <w:pPr>
              <w:spacing w:after="0" w:line="276" w:lineRule="auto"/>
              <w:ind w:left="0" w:right="0" w:firstLine="0"/>
            </w:pPr>
            <w:r>
              <w:rPr>
                <w:sz w:val="24"/>
                <w:szCs w:val="24"/>
                <w:lang w:val="tt-RU"/>
              </w:rPr>
              <w:t xml:space="preserve"> </w:t>
            </w:r>
            <w:r w:rsidR="00C70FD5">
              <w:rPr>
                <w:sz w:val="24"/>
                <w:szCs w:val="24"/>
              </w:rPr>
              <w:t xml:space="preserve">-ознакомиться с биографией </w:t>
            </w:r>
            <w:r w:rsidR="006B1A3A">
              <w:rPr>
                <w:sz w:val="24"/>
                <w:szCs w:val="24"/>
              </w:rPr>
              <w:t xml:space="preserve">писателя на </w:t>
            </w:r>
            <w:proofErr w:type="spellStart"/>
            <w:r w:rsidR="006B1A3A">
              <w:rPr>
                <w:sz w:val="24"/>
                <w:szCs w:val="24"/>
              </w:rPr>
              <w:t>стр</w:t>
            </w:r>
            <w:proofErr w:type="spellEnd"/>
            <w:r w:rsidR="006B1A3A">
              <w:rPr>
                <w:sz w:val="24"/>
                <w:szCs w:val="24"/>
              </w:rPr>
              <w:t xml:space="preserve"> </w:t>
            </w:r>
            <w:r w:rsidR="0001330B">
              <w:rPr>
                <w:sz w:val="24"/>
                <w:szCs w:val="24"/>
              </w:rPr>
              <w:t>103</w:t>
            </w:r>
            <w:r w:rsidR="006B1A3A">
              <w:rPr>
                <w:sz w:val="24"/>
                <w:szCs w:val="24"/>
              </w:rPr>
              <w:t xml:space="preserve"> </w:t>
            </w:r>
          </w:p>
          <w:p w:rsidR="00C70FD5" w:rsidRPr="0001330B" w:rsidRDefault="0001330B" w:rsidP="00C70FD5">
            <w:pPr>
              <w:spacing w:after="0" w:line="276" w:lineRule="auto"/>
              <w:ind w:left="0" w:right="0" w:firstLine="0"/>
              <w:rPr>
                <w:sz w:val="24"/>
                <w:szCs w:val="24"/>
              </w:rPr>
            </w:pPr>
            <w:hyperlink r:id="rId5" w:history="1"/>
            <w:r w:rsidR="00C70FD5">
              <w:rPr>
                <w:sz w:val="24"/>
                <w:szCs w:val="24"/>
              </w:rPr>
              <w:t>-выписать в словарь новую лексику</w:t>
            </w:r>
          </w:p>
          <w:p w:rsidR="00C70FD5" w:rsidRPr="00C70FD5" w:rsidRDefault="00C70FD5" w:rsidP="0001330B">
            <w:r>
              <w:rPr>
                <w:sz w:val="24"/>
              </w:rPr>
              <w:t xml:space="preserve">-прочитать </w:t>
            </w:r>
            <w:r w:rsidR="0001330B">
              <w:rPr>
                <w:sz w:val="24"/>
              </w:rPr>
              <w:t xml:space="preserve">произведения на </w:t>
            </w:r>
            <w:proofErr w:type="spellStart"/>
            <w:r w:rsidR="0001330B">
              <w:rPr>
                <w:sz w:val="24"/>
              </w:rPr>
              <w:t>стр</w:t>
            </w:r>
            <w:proofErr w:type="spellEnd"/>
            <w:r w:rsidR="0001330B">
              <w:rPr>
                <w:sz w:val="24"/>
              </w:rPr>
              <w:t xml:space="preserve"> 104-115</w:t>
            </w:r>
            <w:r w:rsidR="006B1A3A">
              <w:rPr>
                <w:sz w:val="24"/>
              </w:rPr>
              <w:t xml:space="preserve"> </w:t>
            </w:r>
          </w:p>
        </w:tc>
      </w:tr>
      <w:tr w:rsidR="00D73226" w:rsidTr="0001330B">
        <w:trPr>
          <w:trHeight w:val="1685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226" w:rsidRDefault="00D73226" w:rsidP="0001330B">
            <w:pPr>
              <w:spacing w:after="0" w:line="276" w:lineRule="auto"/>
              <w:ind w:left="5" w:right="0" w:firstLine="0"/>
            </w:pPr>
            <w:r>
              <w:rPr>
                <w:b/>
                <w:sz w:val="24"/>
              </w:rPr>
              <w:t xml:space="preserve">Контроль усвоения знаний </w:t>
            </w:r>
          </w:p>
        </w:tc>
        <w:tc>
          <w:tcPr>
            <w:tcW w:w="7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226" w:rsidRDefault="00D73226" w:rsidP="00C70FD5">
            <w:pPr>
              <w:spacing w:after="41" w:line="236" w:lineRule="auto"/>
              <w:ind w:left="0" w:right="0" w:firstLine="0"/>
            </w:pPr>
          </w:p>
        </w:tc>
      </w:tr>
      <w:tr w:rsidR="00D73226" w:rsidTr="00C16AB8">
        <w:trPr>
          <w:trHeight w:val="1088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226" w:rsidRDefault="00D73226" w:rsidP="0001330B">
            <w:pPr>
              <w:spacing w:after="0" w:line="276" w:lineRule="auto"/>
              <w:ind w:left="5" w:right="0" w:firstLine="0"/>
            </w:pPr>
            <w:r>
              <w:rPr>
                <w:b/>
                <w:sz w:val="24"/>
              </w:rPr>
              <w:t xml:space="preserve">Домашние задания с указанием срока сдачи  </w:t>
            </w:r>
          </w:p>
        </w:tc>
        <w:tc>
          <w:tcPr>
            <w:tcW w:w="7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FD5" w:rsidRDefault="006B1A3A" w:rsidP="00C70FD5">
            <w:pPr>
              <w:spacing w:after="0" w:line="276" w:lineRule="auto"/>
              <w:ind w:left="0" w:right="0" w:firstLine="0"/>
              <w:rPr>
                <w:sz w:val="24"/>
              </w:rPr>
            </w:pPr>
            <w:r>
              <w:rPr>
                <w:sz w:val="24"/>
              </w:rPr>
              <w:t>Перевести биографию писателя</w:t>
            </w:r>
            <w:r w:rsidR="0001330B">
              <w:rPr>
                <w:sz w:val="24"/>
              </w:rPr>
              <w:t xml:space="preserve"> на </w:t>
            </w:r>
            <w:proofErr w:type="spellStart"/>
            <w:r w:rsidR="0001330B">
              <w:rPr>
                <w:sz w:val="24"/>
              </w:rPr>
              <w:t>стр</w:t>
            </w:r>
            <w:proofErr w:type="spellEnd"/>
            <w:r w:rsidR="0001330B">
              <w:rPr>
                <w:sz w:val="24"/>
              </w:rPr>
              <w:t xml:space="preserve"> 103 и художника на стр112</w:t>
            </w:r>
          </w:p>
          <w:p w:rsidR="008B18A9" w:rsidRPr="008B18A9" w:rsidRDefault="008B18A9" w:rsidP="00C70FD5">
            <w:pPr>
              <w:spacing w:after="0" w:line="276" w:lineRule="auto"/>
              <w:ind w:left="0" w:right="0" w:firstLine="0"/>
              <w:rPr>
                <w:sz w:val="24"/>
              </w:rPr>
            </w:pPr>
          </w:p>
        </w:tc>
      </w:tr>
    </w:tbl>
    <w:p w:rsidR="00C70FD5" w:rsidRDefault="00C70FD5" w:rsidP="000319E2">
      <w:pPr>
        <w:pStyle w:val="2"/>
        <w:ind w:left="0" w:firstLine="0"/>
      </w:pPr>
    </w:p>
    <w:tbl>
      <w:tblPr>
        <w:tblStyle w:val="a5"/>
        <w:tblW w:w="10916" w:type="dxa"/>
        <w:tblInd w:w="-856" w:type="dxa"/>
        <w:tblLook w:val="04A0" w:firstRow="1" w:lastRow="0" w:firstColumn="1" w:lastColumn="0" w:noHBand="0" w:noVBand="1"/>
      </w:tblPr>
      <w:tblGrid>
        <w:gridCol w:w="4679"/>
        <w:gridCol w:w="6237"/>
      </w:tblGrid>
      <w:tr w:rsidR="00980E6F" w:rsidRPr="00980E6F" w:rsidTr="00980E6F">
        <w:tc>
          <w:tcPr>
            <w:tcW w:w="4679" w:type="dxa"/>
          </w:tcPr>
          <w:p w:rsidR="0001330B" w:rsidRPr="00980E6F" w:rsidRDefault="0001330B" w:rsidP="0001330B">
            <w:pPr>
              <w:spacing w:after="0" w:line="240" w:lineRule="auto"/>
              <w:ind w:left="0" w:right="0" w:firstLine="0"/>
              <w:rPr>
                <w:color w:val="auto"/>
                <w:sz w:val="24"/>
                <w:szCs w:val="24"/>
              </w:rPr>
            </w:pPr>
            <w:bookmarkStart w:id="0" w:name="_GoBack"/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390"/>
            </w:tblGrid>
            <w:tr w:rsidR="0001330B" w:rsidRPr="00980E6F" w:rsidTr="0001330B">
              <w:trPr>
                <w:tblCellSpacing w:w="15" w:type="dxa"/>
              </w:trPr>
              <w:tc>
                <w:tcPr>
                  <w:tcW w:w="0" w:type="auto"/>
                  <w:shd w:val="clear" w:color="auto" w:fill="EAECF0"/>
                  <w:vAlign w:val="center"/>
                  <w:hideMark/>
                </w:tcPr>
                <w:p w:rsidR="0001330B" w:rsidRPr="00980E6F" w:rsidRDefault="0001330B" w:rsidP="0001330B">
                  <w:pPr>
                    <w:spacing w:after="0" w:line="240" w:lineRule="auto"/>
                    <w:ind w:left="0" w:right="0" w:firstLine="0"/>
                    <w:jc w:val="center"/>
                    <w:rPr>
                      <w:b/>
                      <w:bCs/>
                      <w:color w:val="auto"/>
                      <w:sz w:val="24"/>
                      <w:szCs w:val="24"/>
                    </w:rPr>
                  </w:pPr>
                  <w:proofErr w:type="spellStart"/>
                  <w:r w:rsidRPr="00980E6F">
                    <w:rPr>
                      <w:b/>
                      <w:bCs/>
                      <w:color w:val="auto"/>
                      <w:sz w:val="24"/>
                      <w:szCs w:val="24"/>
                    </w:rPr>
                    <w:t>Гумер</w:t>
                  </w:r>
                  <w:proofErr w:type="spellEnd"/>
                  <w:r w:rsidRPr="00980E6F">
                    <w:rPr>
                      <w:b/>
                      <w:bCs/>
                      <w:color w:val="auto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980E6F">
                    <w:rPr>
                      <w:b/>
                      <w:bCs/>
                      <w:color w:val="auto"/>
                      <w:sz w:val="24"/>
                      <w:szCs w:val="24"/>
                    </w:rPr>
                    <w:t>Баширович</w:t>
                  </w:r>
                  <w:proofErr w:type="spellEnd"/>
                  <w:r w:rsidRPr="00980E6F">
                    <w:rPr>
                      <w:b/>
                      <w:bCs/>
                      <w:color w:val="auto"/>
                      <w:sz w:val="24"/>
                      <w:szCs w:val="24"/>
                    </w:rPr>
                    <w:t xml:space="preserve"> Баширов</w:t>
                  </w:r>
                </w:p>
              </w:tc>
            </w:tr>
            <w:tr w:rsidR="0001330B" w:rsidRPr="00980E6F" w:rsidTr="0001330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01330B" w:rsidRPr="00980E6F" w:rsidRDefault="0001330B" w:rsidP="0001330B">
                  <w:pPr>
                    <w:spacing w:after="0" w:line="240" w:lineRule="auto"/>
                    <w:ind w:left="0" w:right="0" w:firstLine="0"/>
                    <w:jc w:val="center"/>
                    <w:rPr>
                      <w:color w:val="auto"/>
                      <w:sz w:val="24"/>
                      <w:szCs w:val="24"/>
                    </w:rPr>
                  </w:pPr>
                  <w:hyperlink r:id="rId6" w:tooltip="Татарский язык" w:history="1">
                    <w:proofErr w:type="gramStart"/>
                    <w:r w:rsidRPr="00980E6F">
                      <w:rPr>
                        <w:color w:val="auto"/>
                        <w:sz w:val="24"/>
                        <w:szCs w:val="24"/>
                        <w:u w:val="single"/>
                      </w:rPr>
                      <w:t>тат</w:t>
                    </w:r>
                    <w:proofErr w:type="gramEnd"/>
                    <w:r w:rsidRPr="00980E6F">
                      <w:rPr>
                        <w:color w:val="auto"/>
                        <w:sz w:val="24"/>
                        <w:szCs w:val="24"/>
                        <w:u w:val="single"/>
                      </w:rPr>
                      <w:t>.</w:t>
                    </w:r>
                  </w:hyperlink>
                  <w:r w:rsidRPr="00980E6F">
                    <w:rPr>
                      <w:color w:val="auto"/>
                      <w:sz w:val="24"/>
                      <w:szCs w:val="24"/>
                    </w:rPr>
                    <w:t xml:space="preserve"> </w:t>
                  </w:r>
                  <w:r w:rsidRPr="00980E6F">
                    <w:rPr>
                      <w:i/>
                      <w:iCs/>
                      <w:color w:val="auto"/>
                      <w:sz w:val="24"/>
                      <w:szCs w:val="24"/>
                      <w:lang w:val="tt-RU"/>
                    </w:rPr>
                    <w:t>Гомәр Бәшир улы Бәширов</w:t>
                  </w:r>
                </w:p>
              </w:tc>
            </w:tr>
            <w:tr w:rsidR="0001330B" w:rsidRPr="00980E6F" w:rsidTr="0001330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01330B" w:rsidRPr="00980E6F" w:rsidRDefault="0001330B" w:rsidP="0001330B">
                  <w:pPr>
                    <w:spacing w:after="0" w:line="240" w:lineRule="auto"/>
                    <w:ind w:left="0" w:right="0" w:firstLine="0"/>
                    <w:rPr>
                      <w:color w:val="auto"/>
                      <w:sz w:val="24"/>
                      <w:szCs w:val="24"/>
                    </w:rPr>
                  </w:pPr>
                  <w:r w:rsidRPr="00980E6F">
                    <w:rPr>
                      <w:noProof/>
                      <w:color w:val="auto"/>
                      <w:sz w:val="24"/>
                      <w:szCs w:val="24"/>
                    </w:rPr>
                    <w:drawing>
                      <wp:inline distT="0" distB="0" distL="0" distR="0" wp14:anchorId="034CE3EC" wp14:editId="37D08B95">
                        <wp:extent cx="2095500" cy="2828925"/>
                        <wp:effectExtent l="0" t="0" r="0" b="9525"/>
                        <wp:docPr id="1" name="Рисунок 1" descr="GumerBashirov.jpg">
                          <a:hlinkClick xmlns:a="http://schemas.openxmlformats.org/drawingml/2006/main" r:id="rId7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GumerBashirov.jpg">
                                  <a:hlinkClick r:id="rId7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95500" cy="28289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01330B" w:rsidRPr="00980E6F" w:rsidRDefault="0001330B" w:rsidP="0001330B">
            <w:pPr>
              <w:spacing w:before="100" w:beforeAutospacing="1" w:after="100" w:afterAutospacing="1" w:line="240" w:lineRule="auto"/>
              <w:ind w:left="0" w:right="0" w:firstLine="0"/>
              <w:rPr>
                <w:color w:val="auto"/>
                <w:sz w:val="24"/>
                <w:szCs w:val="24"/>
              </w:rPr>
            </w:pPr>
            <w:proofErr w:type="gramStart"/>
            <w:r w:rsidRPr="00980E6F">
              <w:rPr>
                <w:color w:val="auto"/>
                <w:sz w:val="24"/>
                <w:szCs w:val="24"/>
              </w:rPr>
              <w:t>степени</w:t>
            </w:r>
            <w:proofErr w:type="gramEnd"/>
            <w:r w:rsidRPr="00980E6F">
              <w:rPr>
                <w:color w:val="auto"/>
                <w:sz w:val="24"/>
                <w:szCs w:val="24"/>
              </w:rPr>
              <w:t xml:space="preserve"> (</w:t>
            </w:r>
            <w:hyperlink r:id="rId9" w:tooltip="1951 год" w:history="1">
              <w:r w:rsidRPr="00980E6F">
                <w:rPr>
                  <w:color w:val="auto"/>
                  <w:sz w:val="24"/>
                  <w:szCs w:val="24"/>
                  <w:u w:val="single"/>
                </w:rPr>
                <w:t>1951</w:t>
              </w:r>
            </w:hyperlink>
            <w:r w:rsidRPr="00980E6F">
              <w:rPr>
                <w:color w:val="auto"/>
                <w:sz w:val="24"/>
                <w:szCs w:val="24"/>
              </w:rPr>
              <w:t xml:space="preserve">). Член </w:t>
            </w:r>
            <w:hyperlink r:id="rId10" w:tooltip="ВКП(б)" w:history="1">
              <w:r w:rsidRPr="00980E6F">
                <w:rPr>
                  <w:color w:val="auto"/>
                  <w:sz w:val="24"/>
                  <w:szCs w:val="24"/>
                  <w:u w:val="single"/>
                </w:rPr>
                <w:t>ВКП(б)</w:t>
              </w:r>
            </w:hyperlink>
            <w:r w:rsidRPr="00980E6F">
              <w:rPr>
                <w:color w:val="auto"/>
                <w:sz w:val="24"/>
                <w:szCs w:val="24"/>
              </w:rPr>
              <w:t xml:space="preserve"> с </w:t>
            </w:r>
            <w:hyperlink r:id="rId11" w:tooltip="1928 год" w:history="1">
              <w:r w:rsidRPr="00980E6F">
                <w:rPr>
                  <w:color w:val="auto"/>
                  <w:sz w:val="24"/>
                  <w:szCs w:val="24"/>
                  <w:u w:val="single"/>
                </w:rPr>
                <w:t>1928 года</w:t>
              </w:r>
            </w:hyperlink>
            <w:r w:rsidRPr="00980E6F">
              <w:rPr>
                <w:color w:val="auto"/>
                <w:sz w:val="24"/>
                <w:szCs w:val="24"/>
              </w:rPr>
              <w:t xml:space="preserve">. </w:t>
            </w:r>
          </w:p>
          <w:p w:rsidR="0001330B" w:rsidRPr="00980E6F" w:rsidRDefault="0001330B" w:rsidP="0001330B">
            <w:pPr>
              <w:spacing w:before="100" w:beforeAutospacing="1" w:after="100" w:afterAutospacing="1" w:line="240" w:lineRule="auto"/>
              <w:ind w:left="0" w:right="0" w:firstLine="0"/>
              <w:rPr>
                <w:color w:val="auto"/>
                <w:sz w:val="24"/>
                <w:szCs w:val="24"/>
              </w:rPr>
            </w:pPr>
            <w:proofErr w:type="spellStart"/>
            <w:r w:rsidRPr="00980E6F">
              <w:rPr>
                <w:color w:val="auto"/>
                <w:sz w:val="24"/>
                <w:szCs w:val="24"/>
              </w:rPr>
              <w:t>Гумер</w:t>
            </w:r>
            <w:proofErr w:type="spellEnd"/>
            <w:r w:rsidRPr="00980E6F">
              <w:rPr>
                <w:color w:val="auto"/>
                <w:sz w:val="24"/>
                <w:szCs w:val="24"/>
              </w:rPr>
              <w:t xml:space="preserve"> Баширов родился в деревне </w:t>
            </w:r>
            <w:proofErr w:type="spellStart"/>
            <w:r w:rsidRPr="00980E6F">
              <w:rPr>
                <w:color w:val="auto"/>
                <w:sz w:val="24"/>
                <w:szCs w:val="24"/>
              </w:rPr>
              <w:t>Янасала</w:t>
            </w:r>
            <w:proofErr w:type="spellEnd"/>
            <w:r w:rsidRPr="00980E6F">
              <w:rPr>
                <w:color w:val="auto"/>
                <w:sz w:val="24"/>
                <w:szCs w:val="24"/>
              </w:rPr>
              <w:t xml:space="preserve"> (ныне Республика Татарстан) в семье крестьянина-середняка. До 13 лет учился у </w:t>
            </w:r>
            <w:hyperlink r:id="rId12" w:tooltip="Муэдзин" w:history="1">
              <w:r w:rsidRPr="00980E6F">
                <w:rPr>
                  <w:color w:val="auto"/>
                  <w:sz w:val="24"/>
                  <w:szCs w:val="24"/>
                  <w:u w:val="single"/>
                </w:rPr>
                <w:t>муэдзина</w:t>
              </w:r>
            </w:hyperlink>
            <w:r w:rsidRPr="00980E6F">
              <w:rPr>
                <w:color w:val="auto"/>
                <w:sz w:val="24"/>
                <w:szCs w:val="24"/>
              </w:rPr>
              <w:t xml:space="preserve">, затем в деревенской школе, летом помогал родителям. В 1919—1920 годах Г. Баширов работал учителем в школе 1-й ступени. В </w:t>
            </w:r>
            <w:hyperlink r:id="rId13" w:tooltip="1920 год" w:history="1">
              <w:r w:rsidRPr="00980E6F">
                <w:rPr>
                  <w:color w:val="auto"/>
                  <w:sz w:val="24"/>
                  <w:szCs w:val="24"/>
                  <w:u w:val="single"/>
                </w:rPr>
                <w:t>1920 году</w:t>
              </w:r>
            </w:hyperlink>
            <w:r w:rsidRPr="00980E6F">
              <w:rPr>
                <w:color w:val="auto"/>
                <w:sz w:val="24"/>
                <w:szCs w:val="24"/>
              </w:rPr>
              <w:t xml:space="preserve"> был мобилизован в </w:t>
            </w:r>
            <w:hyperlink r:id="rId14" w:tooltip="РККА" w:history="1">
              <w:r w:rsidRPr="00980E6F">
                <w:rPr>
                  <w:color w:val="auto"/>
                  <w:sz w:val="24"/>
                  <w:szCs w:val="24"/>
                  <w:u w:val="single"/>
                </w:rPr>
                <w:t>РККА</w:t>
              </w:r>
            </w:hyperlink>
            <w:r w:rsidRPr="00980E6F">
              <w:rPr>
                <w:color w:val="auto"/>
                <w:sz w:val="24"/>
                <w:szCs w:val="24"/>
              </w:rPr>
              <w:t xml:space="preserve">. Участвовал в боях за </w:t>
            </w:r>
            <w:hyperlink r:id="rId15" w:tooltip="Перекоп" w:history="1">
              <w:r w:rsidRPr="00980E6F">
                <w:rPr>
                  <w:color w:val="auto"/>
                  <w:sz w:val="24"/>
                  <w:szCs w:val="24"/>
                  <w:u w:val="single"/>
                </w:rPr>
                <w:t>Перекоп</w:t>
              </w:r>
            </w:hyperlink>
            <w:r w:rsidRPr="00980E6F">
              <w:rPr>
                <w:color w:val="auto"/>
                <w:sz w:val="24"/>
                <w:szCs w:val="24"/>
              </w:rPr>
              <w:t xml:space="preserve"> и с </w:t>
            </w:r>
            <w:proofErr w:type="spellStart"/>
            <w:r w:rsidRPr="00980E6F">
              <w:rPr>
                <w:color w:val="auto"/>
                <w:sz w:val="24"/>
                <w:szCs w:val="24"/>
              </w:rPr>
              <w:t>махновскими</w:t>
            </w:r>
            <w:proofErr w:type="spellEnd"/>
            <w:r w:rsidRPr="00980E6F">
              <w:rPr>
                <w:color w:val="auto"/>
                <w:sz w:val="24"/>
                <w:szCs w:val="24"/>
              </w:rPr>
              <w:t xml:space="preserve"> бандами. Из армии демобилизован в </w:t>
            </w:r>
            <w:hyperlink r:id="rId16" w:tooltip="1924 год" w:history="1">
              <w:r w:rsidRPr="00980E6F">
                <w:rPr>
                  <w:color w:val="auto"/>
                  <w:sz w:val="24"/>
                  <w:szCs w:val="24"/>
                  <w:u w:val="single"/>
                </w:rPr>
                <w:t>1924 году</w:t>
              </w:r>
            </w:hyperlink>
            <w:r w:rsidRPr="00980E6F">
              <w:rPr>
                <w:color w:val="auto"/>
                <w:sz w:val="24"/>
                <w:szCs w:val="24"/>
              </w:rPr>
              <w:t xml:space="preserve">. В 1925—1929 годах служил в органах рабоче-крестьянской милиции, был </w:t>
            </w:r>
            <w:hyperlink r:id="rId17" w:tooltip="Народный судья" w:history="1">
              <w:r w:rsidRPr="00980E6F">
                <w:rPr>
                  <w:color w:val="auto"/>
                  <w:sz w:val="24"/>
                  <w:szCs w:val="24"/>
                  <w:u w:val="single"/>
                </w:rPr>
                <w:t>народным судьёй</w:t>
              </w:r>
            </w:hyperlink>
            <w:r w:rsidRPr="00980E6F">
              <w:rPr>
                <w:color w:val="auto"/>
                <w:sz w:val="24"/>
                <w:szCs w:val="24"/>
              </w:rPr>
              <w:t xml:space="preserve">. В 1929—1932 годах работал в органах юстиции в сельских </w:t>
            </w:r>
            <w:proofErr w:type="spellStart"/>
            <w:r w:rsidRPr="00980E6F">
              <w:rPr>
                <w:color w:val="auto"/>
                <w:sz w:val="24"/>
                <w:szCs w:val="24"/>
              </w:rPr>
              <w:t>районоах</w:t>
            </w:r>
            <w:proofErr w:type="spellEnd"/>
            <w:r w:rsidRPr="00980E6F">
              <w:rPr>
                <w:color w:val="auto"/>
                <w:sz w:val="24"/>
                <w:szCs w:val="24"/>
              </w:rPr>
              <w:t xml:space="preserve"> </w:t>
            </w:r>
            <w:hyperlink r:id="rId18" w:tooltip="Татарская АССР" w:history="1">
              <w:r w:rsidRPr="00980E6F">
                <w:rPr>
                  <w:color w:val="auto"/>
                  <w:sz w:val="24"/>
                  <w:szCs w:val="24"/>
                  <w:u w:val="single"/>
                </w:rPr>
                <w:t>Татарской АССР</w:t>
              </w:r>
            </w:hyperlink>
            <w:r w:rsidRPr="00980E6F">
              <w:rPr>
                <w:color w:val="auto"/>
                <w:sz w:val="24"/>
                <w:szCs w:val="24"/>
              </w:rPr>
              <w:t xml:space="preserve">. В </w:t>
            </w:r>
            <w:hyperlink r:id="rId19" w:tooltip="1932 год" w:history="1">
              <w:r w:rsidRPr="00980E6F">
                <w:rPr>
                  <w:color w:val="auto"/>
                  <w:sz w:val="24"/>
                  <w:szCs w:val="24"/>
                  <w:u w:val="single"/>
                </w:rPr>
                <w:t>1932 году</w:t>
              </w:r>
            </w:hyperlink>
            <w:r w:rsidRPr="00980E6F">
              <w:rPr>
                <w:color w:val="auto"/>
                <w:sz w:val="24"/>
                <w:szCs w:val="24"/>
              </w:rPr>
              <w:t xml:space="preserve"> он назначен редактором районной газеты, а затем работал литературным сотрудником и зав. отделом областной газеты «Кызыл Татарстан». В 1936—1944 годах Г. Баширов на редакторской работе в журнале «Совет </w:t>
            </w:r>
            <w:proofErr w:type="spellStart"/>
            <w:r w:rsidRPr="00980E6F">
              <w:rPr>
                <w:color w:val="auto"/>
                <w:sz w:val="24"/>
                <w:szCs w:val="24"/>
              </w:rPr>
              <w:t>Әдәбияты</w:t>
            </w:r>
            <w:proofErr w:type="spellEnd"/>
            <w:r w:rsidRPr="00980E6F">
              <w:rPr>
                <w:color w:val="auto"/>
                <w:sz w:val="24"/>
                <w:szCs w:val="24"/>
              </w:rPr>
              <w:t xml:space="preserve">», в </w:t>
            </w:r>
            <w:proofErr w:type="spellStart"/>
            <w:r w:rsidRPr="00980E6F">
              <w:rPr>
                <w:color w:val="auto"/>
                <w:sz w:val="24"/>
                <w:szCs w:val="24"/>
              </w:rPr>
              <w:t>Татгосиздате</w:t>
            </w:r>
            <w:proofErr w:type="spellEnd"/>
            <w:r w:rsidRPr="00980E6F">
              <w:rPr>
                <w:color w:val="auto"/>
                <w:sz w:val="24"/>
                <w:szCs w:val="24"/>
              </w:rPr>
              <w:t xml:space="preserve"> и радиокомитете Татарской АССР. В 1944—1948 годах редактор </w:t>
            </w:r>
            <w:proofErr w:type="spellStart"/>
            <w:r w:rsidRPr="00980E6F">
              <w:rPr>
                <w:color w:val="auto"/>
                <w:sz w:val="24"/>
                <w:szCs w:val="24"/>
              </w:rPr>
              <w:t>Таткнигоиздата</w:t>
            </w:r>
            <w:proofErr w:type="spellEnd"/>
            <w:r w:rsidRPr="00980E6F">
              <w:rPr>
                <w:color w:val="auto"/>
                <w:sz w:val="24"/>
                <w:szCs w:val="24"/>
              </w:rPr>
              <w:t xml:space="preserve">. В </w:t>
            </w:r>
            <w:hyperlink r:id="rId20" w:tooltip="1934 год" w:history="1">
              <w:r w:rsidRPr="00980E6F">
                <w:rPr>
                  <w:color w:val="auto"/>
                  <w:sz w:val="24"/>
                  <w:szCs w:val="24"/>
                  <w:u w:val="single"/>
                </w:rPr>
                <w:t>1934 году</w:t>
              </w:r>
            </w:hyperlink>
            <w:r w:rsidRPr="00980E6F">
              <w:rPr>
                <w:color w:val="auto"/>
                <w:sz w:val="24"/>
                <w:szCs w:val="24"/>
              </w:rPr>
              <w:t xml:space="preserve"> окончил </w:t>
            </w:r>
            <w:hyperlink r:id="rId21" w:tooltip="Институт марксизма-ленинизма" w:history="1">
              <w:r w:rsidRPr="00980E6F">
                <w:rPr>
                  <w:color w:val="auto"/>
                  <w:sz w:val="24"/>
                  <w:szCs w:val="24"/>
                  <w:u w:val="single"/>
                </w:rPr>
                <w:t>Институт марксизма-ленинизма</w:t>
              </w:r>
            </w:hyperlink>
            <w:r w:rsidRPr="00980E6F">
              <w:rPr>
                <w:color w:val="auto"/>
                <w:sz w:val="24"/>
                <w:szCs w:val="24"/>
              </w:rPr>
              <w:t xml:space="preserve">. </w:t>
            </w:r>
          </w:p>
          <w:p w:rsidR="0001330B" w:rsidRPr="00980E6F" w:rsidRDefault="0001330B" w:rsidP="0001330B">
            <w:pPr>
              <w:spacing w:before="100" w:beforeAutospacing="1" w:after="100" w:afterAutospacing="1" w:line="240" w:lineRule="auto"/>
              <w:ind w:left="0" w:right="0" w:firstLine="0"/>
              <w:rPr>
                <w:color w:val="auto"/>
                <w:sz w:val="24"/>
                <w:szCs w:val="24"/>
              </w:rPr>
            </w:pPr>
            <w:r w:rsidRPr="00980E6F">
              <w:rPr>
                <w:color w:val="auto"/>
                <w:sz w:val="24"/>
                <w:szCs w:val="24"/>
              </w:rPr>
              <w:t xml:space="preserve">Депутат ВС Татарской АССР (1951—1955). Депутат </w:t>
            </w:r>
            <w:hyperlink r:id="rId22" w:tooltip="Верховный Совет СССР" w:history="1">
              <w:r w:rsidRPr="00980E6F">
                <w:rPr>
                  <w:color w:val="auto"/>
                  <w:sz w:val="24"/>
                  <w:szCs w:val="24"/>
                  <w:u w:val="single"/>
                </w:rPr>
                <w:t>ВС СССР</w:t>
              </w:r>
            </w:hyperlink>
            <w:r w:rsidRPr="00980E6F">
              <w:rPr>
                <w:color w:val="auto"/>
                <w:sz w:val="24"/>
                <w:szCs w:val="24"/>
              </w:rPr>
              <w:t xml:space="preserve"> (1954—1962). Председатель правления СП Татарии (1949—1953). Секретарь СП РСФСР по национальным литературам (1950—1958). Почётный гражданин города Казани. Член Совета аксакалов. </w:t>
            </w:r>
          </w:p>
          <w:p w:rsidR="0001330B" w:rsidRPr="00980E6F" w:rsidRDefault="0001330B" w:rsidP="0001330B">
            <w:pPr>
              <w:spacing w:before="100" w:beforeAutospacing="1" w:after="100" w:afterAutospacing="1" w:line="240" w:lineRule="auto"/>
              <w:ind w:left="0" w:right="0" w:firstLine="0"/>
              <w:rPr>
                <w:color w:val="auto"/>
                <w:sz w:val="24"/>
                <w:szCs w:val="24"/>
              </w:rPr>
            </w:pPr>
            <w:r w:rsidRPr="00980E6F">
              <w:rPr>
                <w:color w:val="auto"/>
                <w:sz w:val="24"/>
                <w:szCs w:val="24"/>
              </w:rPr>
              <w:t xml:space="preserve">Умер Г. Б. Баширов </w:t>
            </w:r>
            <w:hyperlink r:id="rId23" w:tooltip="7 мая" w:history="1">
              <w:r w:rsidRPr="00980E6F">
                <w:rPr>
                  <w:color w:val="auto"/>
                  <w:sz w:val="24"/>
                  <w:szCs w:val="24"/>
                  <w:u w:val="single"/>
                </w:rPr>
                <w:t>7 мая</w:t>
              </w:r>
            </w:hyperlink>
            <w:r w:rsidRPr="00980E6F">
              <w:rPr>
                <w:color w:val="auto"/>
                <w:sz w:val="24"/>
                <w:szCs w:val="24"/>
              </w:rPr>
              <w:t xml:space="preserve"> </w:t>
            </w:r>
            <w:hyperlink r:id="rId24" w:tooltip="1999 год" w:history="1">
              <w:r w:rsidRPr="00980E6F">
                <w:rPr>
                  <w:color w:val="auto"/>
                  <w:sz w:val="24"/>
                  <w:szCs w:val="24"/>
                  <w:u w:val="single"/>
                </w:rPr>
                <w:t>1999 года</w:t>
              </w:r>
            </w:hyperlink>
            <w:r w:rsidRPr="00980E6F">
              <w:rPr>
                <w:color w:val="auto"/>
                <w:sz w:val="24"/>
                <w:szCs w:val="24"/>
              </w:rPr>
              <w:t xml:space="preserve">. Похоронен на </w:t>
            </w:r>
            <w:hyperlink r:id="rId25" w:tooltip="Татарское кладбище в Ново-Татарской слободе Казани" w:history="1">
              <w:r w:rsidRPr="00980E6F">
                <w:rPr>
                  <w:color w:val="auto"/>
                  <w:sz w:val="24"/>
                  <w:szCs w:val="24"/>
                  <w:u w:val="single"/>
                </w:rPr>
                <w:t>Татарском кладбище в Ново-Татарской слободе Казани</w:t>
              </w:r>
            </w:hyperlink>
            <w:r w:rsidRPr="00980E6F">
              <w:rPr>
                <w:color w:val="auto"/>
                <w:sz w:val="24"/>
                <w:szCs w:val="24"/>
              </w:rPr>
              <w:t xml:space="preserve"> </w:t>
            </w:r>
          </w:p>
          <w:p w:rsidR="0001330B" w:rsidRPr="00980E6F" w:rsidRDefault="0001330B" w:rsidP="0001330B">
            <w:pPr>
              <w:spacing w:before="100" w:beforeAutospacing="1" w:after="100" w:afterAutospacing="1" w:line="240" w:lineRule="auto"/>
              <w:ind w:left="0" w:right="0" w:firstLine="0"/>
              <w:outlineLvl w:val="1"/>
              <w:rPr>
                <w:b/>
                <w:bCs/>
                <w:color w:val="auto"/>
                <w:sz w:val="36"/>
                <w:szCs w:val="36"/>
              </w:rPr>
            </w:pPr>
            <w:r w:rsidRPr="00980E6F">
              <w:rPr>
                <w:b/>
                <w:bCs/>
                <w:color w:val="auto"/>
                <w:sz w:val="36"/>
                <w:szCs w:val="36"/>
              </w:rPr>
              <w:t>Творчество</w:t>
            </w:r>
          </w:p>
          <w:p w:rsidR="0001330B" w:rsidRPr="00980E6F" w:rsidRDefault="0001330B" w:rsidP="0001330B">
            <w:pPr>
              <w:spacing w:before="100" w:beforeAutospacing="1" w:after="100" w:afterAutospacing="1" w:line="240" w:lineRule="auto"/>
              <w:ind w:left="0" w:right="0" w:firstLine="0"/>
              <w:rPr>
                <w:color w:val="auto"/>
                <w:sz w:val="24"/>
                <w:szCs w:val="24"/>
              </w:rPr>
            </w:pPr>
            <w:r w:rsidRPr="00980E6F">
              <w:rPr>
                <w:color w:val="auto"/>
                <w:sz w:val="24"/>
                <w:szCs w:val="24"/>
              </w:rPr>
              <w:t xml:space="preserve">Литературной деятельностью занимается с 1931 года. За этот период им написан ряд произведений. Среди них рассказы «Мать», «Последняя драка», «Лес шумит», «В один из дней», «Джигит, приехавший в гости», сборник рассказов и очерков «Месть», сборник военных очерков «Гармонист», повесть «Сиваш» (1937) о героической борьбе </w:t>
            </w:r>
            <w:hyperlink r:id="rId26" w:tooltip="Красная Армия" w:history="1">
              <w:r w:rsidRPr="00980E6F">
                <w:rPr>
                  <w:color w:val="auto"/>
                  <w:sz w:val="24"/>
                  <w:szCs w:val="24"/>
                  <w:u w:val="single"/>
                </w:rPr>
                <w:t>Красной Армии</w:t>
              </w:r>
            </w:hyperlink>
            <w:r w:rsidRPr="00980E6F">
              <w:rPr>
                <w:color w:val="auto"/>
                <w:sz w:val="24"/>
                <w:szCs w:val="24"/>
              </w:rPr>
              <w:t xml:space="preserve"> на </w:t>
            </w:r>
            <w:hyperlink r:id="rId27" w:tooltip="Южный фронт (Гражданская война)" w:history="1">
              <w:r w:rsidRPr="00980E6F">
                <w:rPr>
                  <w:color w:val="auto"/>
                  <w:sz w:val="24"/>
                  <w:szCs w:val="24"/>
                  <w:u w:val="single"/>
                </w:rPr>
                <w:t>Южном фронте</w:t>
              </w:r>
            </w:hyperlink>
            <w:r w:rsidRPr="00980E6F">
              <w:rPr>
                <w:color w:val="auto"/>
                <w:sz w:val="24"/>
                <w:szCs w:val="24"/>
              </w:rPr>
              <w:t xml:space="preserve">. Г. Баширов много работал над собиранием и записыванием татарского фольклора. Опубликовал книги «Народные сказки», «Тысяча и один </w:t>
            </w:r>
            <w:proofErr w:type="spellStart"/>
            <w:r w:rsidRPr="00980E6F">
              <w:rPr>
                <w:color w:val="auto"/>
                <w:sz w:val="24"/>
                <w:szCs w:val="24"/>
              </w:rPr>
              <w:t>мэзэк</w:t>
            </w:r>
            <w:proofErr w:type="spellEnd"/>
            <w:r w:rsidRPr="00980E6F">
              <w:rPr>
                <w:color w:val="auto"/>
                <w:sz w:val="24"/>
                <w:szCs w:val="24"/>
              </w:rPr>
              <w:t xml:space="preserve">» (1963). В </w:t>
            </w:r>
            <w:hyperlink r:id="rId28" w:tooltip="1948 год" w:history="1">
              <w:r w:rsidRPr="00980E6F">
                <w:rPr>
                  <w:color w:val="auto"/>
                  <w:sz w:val="24"/>
                  <w:szCs w:val="24"/>
                  <w:u w:val="single"/>
                </w:rPr>
                <w:t>1948 году</w:t>
              </w:r>
            </w:hyperlink>
            <w:r w:rsidRPr="00980E6F">
              <w:rPr>
                <w:color w:val="auto"/>
                <w:sz w:val="24"/>
                <w:szCs w:val="24"/>
              </w:rPr>
              <w:t xml:space="preserve"> писатель опубликовал на татарском языке роман «Честь» о татарском колхозе в годы </w:t>
            </w:r>
            <w:hyperlink r:id="rId29" w:tooltip="Великая Отечественная война" w:history="1">
              <w:r w:rsidRPr="00980E6F">
                <w:rPr>
                  <w:color w:val="auto"/>
                  <w:sz w:val="24"/>
                  <w:szCs w:val="24"/>
                  <w:u w:val="single"/>
                </w:rPr>
                <w:t>Великой Отечественной войны</w:t>
              </w:r>
            </w:hyperlink>
            <w:r w:rsidRPr="00980E6F">
              <w:rPr>
                <w:color w:val="auto"/>
                <w:sz w:val="24"/>
                <w:szCs w:val="24"/>
              </w:rPr>
              <w:t xml:space="preserve">. </w:t>
            </w:r>
          </w:p>
          <w:p w:rsidR="0001330B" w:rsidRPr="00980E6F" w:rsidRDefault="0001330B" w:rsidP="0001330B">
            <w:pPr>
              <w:spacing w:before="100" w:beforeAutospacing="1" w:after="100" w:afterAutospacing="1" w:line="240" w:lineRule="auto"/>
              <w:ind w:left="0" w:right="0" w:firstLine="0"/>
              <w:rPr>
                <w:color w:val="auto"/>
                <w:sz w:val="24"/>
                <w:szCs w:val="24"/>
              </w:rPr>
            </w:pPr>
            <w:r w:rsidRPr="00980E6F">
              <w:rPr>
                <w:color w:val="auto"/>
                <w:sz w:val="24"/>
                <w:szCs w:val="24"/>
              </w:rPr>
              <w:t xml:space="preserve">В послевоенные годы Башировым были написаны роман «Семь ключей </w:t>
            </w:r>
            <w:proofErr w:type="spellStart"/>
            <w:r w:rsidRPr="00980E6F">
              <w:rPr>
                <w:color w:val="auto"/>
                <w:sz w:val="24"/>
                <w:szCs w:val="24"/>
              </w:rPr>
              <w:t>Алтынбикэ</w:t>
            </w:r>
            <w:proofErr w:type="spellEnd"/>
            <w:r w:rsidRPr="00980E6F">
              <w:rPr>
                <w:color w:val="auto"/>
                <w:sz w:val="24"/>
                <w:szCs w:val="24"/>
              </w:rPr>
              <w:t xml:space="preserve">» (1977—1978), </w:t>
            </w:r>
            <w:r w:rsidRPr="00980E6F">
              <w:rPr>
                <w:color w:val="auto"/>
                <w:sz w:val="24"/>
                <w:szCs w:val="24"/>
              </w:rPr>
              <w:lastRenderedPageBreak/>
              <w:t>автобиографическая повесть «Родимый край — зелёная моя колыбель» (1967), повесть «</w:t>
            </w:r>
            <w:proofErr w:type="spellStart"/>
            <w:r w:rsidRPr="00980E6F">
              <w:rPr>
                <w:color w:val="auto"/>
                <w:sz w:val="24"/>
                <w:szCs w:val="24"/>
              </w:rPr>
              <w:t>Семерица</w:t>
            </w:r>
            <w:proofErr w:type="spellEnd"/>
            <w:r w:rsidRPr="00980E6F">
              <w:rPr>
                <w:color w:val="auto"/>
                <w:sz w:val="24"/>
                <w:szCs w:val="24"/>
              </w:rPr>
              <w:t xml:space="preserve">» о нравственных истоках традиций, обрядов, обычаев, национальных черт родного народа. Им также написаны повести «Ветры осенние…» (1984), «О судьба, судьба» (1990). </w:t>
            </w:r>
          </w:p>
          <w:p w:rsidR="0001330B" w:rsidRPr="00980E6F" w:rsidRDefault="0001330B" w:rsidP="000319E2">
            <w:pPr>
              <w:pStyle w:val="2"/>
              <w:ind w:left="0" w:firstLine="0"/>
              <w:outlineLvl w:val="1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6237" w:type="dxa"/>
          </w:tcPr>
          <w:p w:rsidR="0001330B" w:rsidRPr="00980E6F" w:rsidRDefault="0001330B" w:rsidP="0001330B">
            <w:pPr>
              <w:spacing w:before="100" w:beforeAutospacing="1" w:after="100" w:afterAutospacing="1" w:line="240" w:lineRule="auto"/>
              <w:ind w:left="0" w:right="0" w:firstLine="0"/>
              <w:rPr>
                <w:color w:val="auto"/>
                <w:sz w:val="24"/>
                <w:szCs w:val="24"/>
              </w:rPr>
            </w:pPr>
            <w:proofErr w:type="spellStart"/>
            <w:r w:rsidRPr="00980E6F">
              <w:rPr>
                <w:b/>
                <w:bCs/>
                <w:color w:val="auto"/>
                <w:sz w:val="24"/>
                <w:szCs w:val="24"/>
              </w:rPr>
              <w:lastRenderedPageBreak/>
              <w:t>Лотфулла</w:t>
            </w:r>
            <w:proofErr w:type="spellEnd"/>
            <w:r w:rsidRPr="00980E6F">
              <w:rPr>
                <w:b/>
                <w:b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980E6F">
              <w:rPr>
                <w:b/>
                <w:bCs/>
                <w:color w:val="auto"/>
                <w:sz w:val="24"/>
                <w:szCs w:val="24"/>
              </w:rPr>
              <w:t>Абдульменович</w:t>
            </w:r>
            <w:proofErr w:type="spellEnd"/>
            <w:r w:rsidRPr="00980E6F">
              <w:rPr>
                <w:b/>
                <w:b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980E6F">
              <w:rPr>
                <w:b/>
                <w:bCs/>
                <w:color w:val="auto"/>
                <w:sz w:val="24"/>
                <w:szCs w:val="24"/>
              </w:rPr>
              <w:t>Фатта́хов</w:t>
            </w:r>
            <w:proofErr w:type="spellEnd"/>
            <w:r w:rsidRPr="00980E6F">
              <w:rPr>
                <w:color w:val="auto"/>
                <w:sz w:val="24"/>
                <w:szCs w:val="24"/>
              </w:rPr>
              <w:t xml:space="preserve"> (</w:t>
            </w:r>
            <w:hyperlink r:id="rId30" w:tooltip="Татарский язык" w:history="1">
              <w:r w:rsidRPr="00980E6F">
                <w:rPr>
                  <w:color w:val="auto"/>
                  <w:sz w:val="24"/>
                  <w:szCs w:val="24"/>
                  <w:u w:val="single"/>
                </w:rPr>
                <w:t>тат.</w:t>
              </w:r>
            </w:hyperlink>
            <w:r w:rsidRPr="00980E6F">
              <w:rPr>
                <w:color w:val="auto"/>
                <w:sz w:val="24"/>
                <w:szCs w:val="24"/>
              </w:rPr>
              <w:t xml:space="preserve"> </w:t>
            </w:r>
            <w:r w:rsidRPr="00980E6F">
              <w:rPr>
                <w:i/>
                <w:iCs/>
                <w:color w:val="auto"/>
                <w:sz w:val="24"/>
                <w:szCs w:val="24"/>
                <w:lang w:val="tt-RU"/>
              </w:rPr>
              <w:t>Лотфулла Әбделмән улы Фәттахов</w:t>
            </w:r>
            <w:r w:rsidRPr="00980E6F">
              <w:rPr>
                <w:color w:val="auto"/>
                <w:sz w:val="24"/>
                <w:szCs w:val="24"/>
              </w:rPr>
              <w:t xml:space="preserve">) (1918—1981) — советский </w:t>
            </w:r>
            <w:hyperlink r:id="rId31" w:tooltip="Татары" w:history="1">
              <w:r w:rsidRPr="00980E6F">
                <w:rPr>
                  <w:color w:val="auto"/>
                  <w:sz w:val="24"/>
                  <w:szCs w:val="24"/>
                  <w:u w:val="single"/>
                </w:rPr>
                <w:t>татарский</w:t>
              </w:r>
            </w:hyperlink>
            <w:r w:rsidRPr="00980E6F">
              <w:rPr>
                <w:color w:val="auto"/>
                <w:sz w:val="24"/>
                <w:szCs w:val="24"/>
              </w:rPr>
              <w:t xml:space="preserve"> </w:t>
            </w:r>
            <w:hyperlink r:id="rId32" w:tooltip="Художник" w:history="1">
              <w:r w:rsidRPr="00980E6F">
                <w:rPr>
                  <w:color w:val="auto"/>
                  <w:sz w:val="24"/>
                  <w:szCs w:val="24"/>
                  <w:u w:val="single"/>
                </w:rPr>
                <w:t>художник</w:t>
              </w:r>
            </w:hyperlink>
            <w:r w:rsidRPr="00980E6F">
              <w:rPr>
                <w:color w:val="auto"/>
                <w:sz w:val="24"/>
                <w:szCs w:val="24"/>
              </w:rPr>
              <w:t xml:space="preserve">, живописец и график. </w:t>
            </w:r>
            <w:hyperlink r:id="rId33" w:tooltip="Народный художник РСФСР" w:history="1">
              <w:r w:rsidRPr="00980E6F">
                <w:rPr>
                  <w:color w:val="auto"/>
                  <w:sz w:val="24"/>
                  <w:szCs w:val="24"/>
                  <w:u w:val="single"/>
                </w:rPr>
                <w:t>Народный художник РСФСР</w:t>
              </w:r>
            </w:hyperlink>
            <w:r w:rsidRPr="00980E6F">
              <w:rPr>
                <w:color w:val="auto"/>
                <w:sz w:val="24"/>
                <w:szCs w:val="24"/>
              </w:rPr>
              <w:t xml:space="preserve"> (</w:t>
            </w:r>
            <w:hyperlink r:id="rId34" w:tooltip="1980" w:history="1">
              <w:r w:rsidRPr="00980E6F">
                <w:rPr>
                  <w:color w:val="auto"/>
                  <w:sz w:val="24"/>
                  <w:szCs w:val="24"/>
                  <w:u w:val="single"/>
                </w:rPr>
                <w:t>1980</w:t>
              </w:r>
            </w:hyperlink>
            <w:r w:rsidRPr="00980E6F">
              <w:rPr>
                <w:color w:val="auto"/>
                <w:sz w:val="24"/>
                <w:szCs w:val="24"/>
              </w:rPr>
              <w:t xml:space="preserve">). Лауреат </w:t>
            </w:r>
            <w:hyperlink r:id="rId35" w:tooltip="Сталинская премия" w:history="1">
              <w:r w:rsidRPr="00980E6F">
                <w:rPr>
                  <w:color w:val="auto"/>
                  <w:sz w:val="24"/>
                  <w:szCs w:val="24"/>
                  <w:u w:val="single"/>
                </w:rPr>
                <w:t>Сталинской премии</w:t>
              </w:r>
            </w:hyperlink>
            <w:r w:rsidRPr="00980E6F">
              <w:rPr>
                <w:color w:val="auto"/>
                <w:sz w:val="24"/>
                <w:szCs w:val="24"/>
              </w:rPr>
              <w:t xml:space="preserve"> третьей степени (</w:t>
            </w:r>
            <w:hyperlink r:id="rId36" w:tooltip="1951" w:history="1">
              <w:r w:rsidRPr="00980E6F">
                <w:rPr>
                  <w:color w:val="auto"/>
                  <w:sz w:val="24"/>
                  <w:szCs w:val="24"/>
                  <w:u w:val="single"/>
                </w:rPr>
                <w:t>1951</w:t>
              </w:r>
            </w:hyperlink>
            <w:r w:rsidRPr="00980E6F">
              <w:rPr>
                <w:color w:val="auto"/>
                <w:sz w:val="24"/>
                <w:szCs w:val="24"/>
              </w:rPr>
              <w:t xml:space="preserve">). </w:t>
            </w:r>
          </w:p>
          <w:p w:rsidR="0001330B" w:rsidRPr="00980E6F" w:rsidRDefault="0001330B" w:rsidP="0001330B">
            <w:pPr>
              <w:spacing w:after="0" w:line="240" w:lineRule="auto"/>
              <w:ind w:left="0" w:right="0" w:firstLine="0"/>
              <w:rPr>
                <w:color w:val="auto"/>
                <w:sz w:val="24"/>
                <w:szCs w:val="24"/>
              </w:rPr>
            </w:pPr>
            <w:r w:rsidRPr="00980E6F">
              <w:rPr>
                <w:color w:val="auto"/>
                <w:sz w:val="24"/>
                <w:szCs w:val="24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5" type="#_x0000_t75" style="width:20.25pt;height:18pt" o:ole="">
                  <v:imagedata r:id="rId37" o:title=""/>
                </v:shape>
                <w:control r:id="rId38" w:name="DefaultOcxName" w:shapeid="_x0000_i1065"/>
              </w:object>
            </w:r>
            <w:proofErr w:type="spellStart"/>
            <w:r w:rsidRPr="00980E6F">
              <w:rPr>
                <w:color w:val="auto"/>
                <w:sz w:val="24"/>
                <w:szCs w:val="24"/>
              </w:rPr>
              <w:t>Лотфулла</w:t>
            </w:r>
            <w:proofErr w:type="spellEnd"/>
            <w:r w:rsidRPr="00980E6F">
              <w:rPr>
                <w:color w:val="auto"/>
                <w:sz w:val="24"/>
                <w:szCs w:val="24"/>
              </w:rPr>
              <w:t xml:space="preserve"> Фаттахов родился </w:t>
            </w:r>
            <w:hyperlink r:id="rId39" w:tooltip="27 сентября" w:history="1">
              <w:r w:rsidRPr="00980E6F">
                <w:rPr>
                  <w:color w:val="auto"/>
                  <w:sz w:val="24"/>
                  <w:szCs w:val="24"/>
                  <w:u w:val="single"/>
                </w:rPr>
                <w:t>27 сентября</w:t>
              </w:r>
            </w:hyperlink>
            <w:r w:rsidRPr="00980E6F">
              <w:rPr>
                <w:color w:val="auto"/>
                <w:sz w:val="24"/>
                <w:szCs w:val="24"/>
              </w:rPr>
              <w:t xml:space="preserve"> </w:t>
            </w:r>
            <w:hyperlink r:id="rId40" w:tooltip="1918 год" w:history="1">
              <w:r w:rsidRPr="00980E6F">
                <w:rPr>
                  <w:color w:val="auto"/>
                  <w:sz w:val="24"/>
                  <w:szCs w:val="24"/>
                  <w:u w:val="single"/>
                </w:rPr>
                <w:t>1918 года</w:t>
              </w:r>
            </w:hyperlink>
            <w:r w:rsidRPr="00980E6F">
              <w:rPr>
                <w:color w:val="auto"/>
                <w:sz w:val="24"/>
                <w:szCs w:val="24"/>
              </w:rPr>
              <w:t xml:space="preserve"> в деревне </w:t>
            </w:r>
            <w:hyperlink r:id="rId41" w:tooltip="Анда (Нижегородская область)" w:history="1">
              <w:proofErr w:type="spellStart"/>
              <w:r w:rsidRPr="00980E6F">
                <w:rPr>
                  <w:color w:val="auto"/>
                  <w:sz w:val="24"/>
                  <w:szCs w:val="24"/>
                  <w:u w:val="single"/>
                </w:rPr>
                <w:t>Анда</w:t>
              </w:r>
              <w:proofErr w:type="spellEnd"/>
            </w:hyperlink>
            <w:r w:rsidRPr="00980E6F">
              <w:rPr>
                <w:color w:val="auto"/>
                <w:sz w:val="24"/>
                <w:szCs w:val="24"/>
              </w:rPr>
              <w:t xml:space="preserve"> (ныне </w:t>
            </w:r>
            <w:hyperlink r:id="rId42" w:tooltip="Сергачский район" w:history="1">
              <w:proofErr w:type="spellStart"/>
              <w:r w:rsidRPr="00980E6F">
                <w:rPr>
                  <w:color w:val="auto"/>
                  <w:sz w:val="24"/>
                  <w:szCs w:val="24"/>
                  <w:u w:val="single"/>
                </w:rPr>
                <w:t>Сергачского</w:t>
              </w:r>
              <w:proofErr w:type="spellEnd"/>
              <w:r w:rsidRPr="00980E6F">
                <w:rPr>
                  <w:color w:val="auto"/>
                  <w:sz w:val="24"/>
                  <w:szCs w:val="24"/>
                  <w:u w:val="single"/>
                </w:rPr>
                <w:t xml:space="preserve"> района</w:t>
              </w:r>
            </w:hyperlink>
            <w:r w:rsidRPr="00980E6F">
              <w:rPr>
                <w:color w:val="auto"/>
                <w:sz w:val="24"/>
                <w:szCs w:val="24"/>
              </w:rPr>
              <w:t xml:space="preserve"> </w:t>
            </w:r>
            <w:hyperlink r:id="rId43" w:tooltip="Нижегородская область" w:history="1">
              <w:r w:rsidRPr="00980E6F">
                <w:rPr>
                  <w:color w:val="auto"/>
                  <w:sz w:val="24"/>
                  <w:szCs w:val="24"/>
                  <w:u w:val="single"/>
                </w:rPr>
                <w:t>Нижегородской области</w:t>
              </w:r>
            </w:hyperlink>
            <w:r w:rsidRPr="00980E6F">
              <w:rPr>
                <w:color w:val="auto"/>
                <w:sz w:val="24"/>
                <w:szCs w:val="24"/>
              </w:rPr>
              <w:t>) в семье крестьянина-середняка. У него было три брата. Его семья происходила из рода служилых татар-</w:t>
            </w:r>
            <w:hyperlink r:id="rId44" w:tooltip="Мишари" w:history="1">
              <w:r w:rsidRPr="00980E6F">
                <w:rPr>
                  <w:color w:val="auto"/>
                  <w:sz w:val="24"/>
                  <w:szCs w:val="24"/>
                  <w:u w:val="single"/>
                </w:rPr>
                <w:t>мишарей</w:t>
              </w:r>
            </w:hyperlink>
            <w:hyperlink r:id="rId45" w:anchor="cite_note-1" w:history="1">
              <w:r w:rsidRPr="00980E6F">
                <w:rPr>
                  <w:color w:val="auto"/>
                  <w:sz w:val="24"/>
                  <w:szCs w:val="24"/>
                  <w:u w:val="single"/>
                  <w:vertAlign w:val="superscript"/>
                </w:rPr>
                <w:t>[1]</w:t>
              </w:r>
            </w:hyperlink>
            <w:r w:rsidRPr="00980E6F">
              <w:rPr>
                <w:color w:val="auto"/>
                <w:sz w:val="24"/>
                <w:szCs w:val="24"/>
              </w:rPr>
              <w:t xml:space="preserve">. Его отец погиб во время Гражданской войны, мать Шахида умерла во время голода в </w:t>
            </w:r>
            <w:hyperlink r:id="rId46" w:tooltip="1926 год" w:history="1">
              <w:r w:rsidRPr="00980E6F">
                <w:rPr>
                  <w:color w:val="auto"/>
                  <w:sz w:val="24"/>
                  <w:szCs w:val="24"/>
                  <w:u w:val="single"/>
                </w:rPr>
                <w:t>1926 году</w:t>
              </w:r>
            </w:hyperlink>
            <w:r w:rsidRPr="00980E6F">
              <w:rPr>
                <w:color w:val="auto"/>
                <w:sz w:val="24"/>
                <w:szCs w:val="24"/>
              </w:rPr>
              <w:t xml:space="preserve">, и его с братьями кормили односельчане. </w:t>
            </w:r>
          </w:p>
          <w:p w:rsidR="0001330B" w:rsidRPr="00980E6F" w:rsidRDefault="0001330B" w:rsidP="0001330B">
            <w:pPr>
              <w:spacing w:before="100" w:beforeAutospacing="1" w:after="100" w:afterAutospacing="1" w:line="240" w:lineRule="auto"/>
              <w:ind w:left="0" w:right="0" w:firstLine="0"/>
              <w:rPr>
                <w:color w:val="auto"/>
                <w:sz w:val="24"/>
                <w:szCs w:val="24"/>
              </w:rPr>
            </w:pPr>
            <w:r w:rsidRPr="00980E6F">
              <w:rPr>
                <w:color w:val="auto"/>
                <w:sz w:val="24"/>
                <w:szCs w:val="24"/>
              </w:rPr>
              <w:t xml:space="preserve">С детства </w:t>
            </w:r>
            <w:proofErr w:type="spellStart"/>
            <w:r w:rsidRPr="00980E6F">
              <w:rPr>
                <w:color w:val="auto"/>
                <w:sz w:val="24"/>
                <w:szCs w:val="24"/>
              </w:rPr>
              <w:t>Лотфулла</w:t>
            </w:r>
            <w:proofErr w:type="spellEnd"/>
            <w:r w:rsidRPr="00980E6F">
              <w:rPr>
                <w:color w:val="auto"/>
                <w:sz w:val="24"/>
                <w:szCs w:val="24"/>
              </w:rPr>
              <w:t xml:space="preserve"> любил рисовать, а также писать стихи и рассказы. После публикации его произведений и рисунков в татарской пионерской газете «Пионер </w:t>
            </w:r>
            <w:proofErr w:type="spellStart"/>
            <w:r w:rsidRPr="00980E6F">
              <w:rPr>
                <w:color w:val="auto"/>
                <w:sz w:val="24"/>
                <w:szCs w:val="24"/>
              </w:rPr>
              <w:t>калэме</w:t>
            </w:r>
            <w:proofErr w:type="spellEnd"/>
            <w:r w:rsidRPr="00980E6F">
              <w:rPr>
                <w:color w:val="auto"/>
                <w:sz w:val="24"/>
                <w:szCs w:val="24"/>
              </w:rPr>
              <w:t xml:space="preserve">» 13-летний </w:t>
            </w:r>
            <w:proofErr w:type="spellStart"/>
            <w:r w:rsidRPr="00980E6F">
              <w:rPr>
                <w:color w:val="auto"/>
                <w:sz w:val="24"/>
                <w:szCs w:val="24"/>
              </w:rPr>
              <w:t>Лотфулла</w:t>
            </w:r>
            <w:proofErr w:type="spellEnd"/>
            <w:r w:rsidRPr="00980E6F">
              <w:rPr>
                <w:color w:val="auto"/>
                <w:sz w:val="24"/>
                <w:szCs w:val="24"/>
              </w:rPr>
              <w:t xml:space="preserve"> пешком отправился в </w:t>
            </w:r>
            <w:hyperlink r:id="rId47" w:tooltip="Казань" w:history="1">
              <w:r w:rsidRPr="00980E6F">
                <w:rPr>
                  <w:color w:val="auto"/>
                  <w:sz w:val="24"/>
                  <w:szCs w:val="24"/>
                  <w:u w:val="single"/>
                </w:rPr>
                <w:t>Казань</w:t>
              </w:r>
            </w:hyperlink>
            <w:r w:rsidRPr="00980E6F">
              <w:rPr>
                <w:color w:val="auto"/>
                <w:sz w:val="24"/>
                <w:szCs w:val="24"/>
              </w:rPr>
              <w:t xml:space="preserve">, где начал учиться в татарской школе в </w:t>
            </w:r>
            <w:hyperlink r:id="rId48" w:tooltip="Новая Татарская слобода (Казань)" w:history="1">
              <w:r w:rsidRPr="00980E6F">
                <w:rPr>
                  <w:color w:val="auto"/>
                  <w:sz w:val="24"/>
                  <w:szCs w:val="24"/>
                  <w:u w:val="single"/>
                </w:rPr>
                <w:t>Ново-Татарской слободы</w:t>
              </w:r>
            </w:hyperlink>
            <w:r w:rsidRPr="00980E6F">
              <w:rPr>
                <w:color w:val="auto"/>
                <w:sz w:val="24"/>
                <w:szCs w:val="24"/>
              </w:rPr>
              <w:t xml:space="preserve">. </w:t>
            </w:r>
            <w:proofErr w:type="spellStart"/>
            <w:r w:rsidRPr="00980E6F">
              <w:rPr>
                <w:color w:val="auto"/>
                <w:sz w:val="24"/>
                <w:szCs w:val="24"/>
              </w:rPr>
              <w:t>Лотфуллу</w:t>
            </w:r>
            <w:proofErr w:type="spellEnd"/>
            <w:r w:rsidRPr="00980E6F">
              <w:rPr>
                <w:color w:val="auto"/>
                <w:sz w:val="24"/>
                <w:szCs w:val="24"/>
              </w:rPr>
              <w:t xml:space="preserve"> взяла к себе многодетная семья его одноклассника </w:t>
            </w:r>
            <w:hyperlink r:id="rId49" w:tooltip="Якупов, Харис Абдрахманович" w:history="1">
              <w:r w:rsidRPr="00980E6F">
                <w:rPr>
                  <w:color w:val="auto"/>
                  <w:sz w:val="24"/>
                  <w:szCs w:val="24"/>
                  <w:u w:val="single"/>
                </w:rPr>
                <w:t xml:space="preserve">Х. А. </w:t>
              </w:r>
              <w:proofErr w:type="spellStart"/>
              <w:r w:rsidRPr="00980E6F">
                <w:rPr>
                  <w:color w:val="auto"/>
                  <w:sz w:val="24"/>
                  <w:szCs w:val="24"/>
                  <w:u w:val="single"/>
                </w:rPr>
                <w:t>Якупова</w:t>
              </w:r>
              <w:proofErr w:type="spellEnd"/>
            </w:hyperlink>
            <w:r w:rsidRPr="00980E6F">
              <w:rPr>
                <w:color w:val="auto"/>
                <w:sz w:val="24"/>
                <w:szCs w:val="24"/>
              </w:rPr>
              <w:t xml:space="preserve">. </w:t>
            </w:r>
          </w:p>
          <w:p w:rsidR="0001330B" w:rsidRPr="00980E6F" w:rsidRDefault="0001330B" w:rsidP="0001330B">
            <w:pPr>
              <w:spacing w:before="100" w:beforeAutospacing="1" w:after="100" w:afterAutospacing="1" w:line="240" w:lineRule="auto"/>
              <w:ind w:left="0" w:right="0" w:firstLine="0"/>
              <w:rPr>
                <w:color w:val="auto"/>
                <w:sz w:val="24"/>
                <w:szCs w:val="24"/>
              </w:rPr>
            </w:pPr>
            <w:r w:rsidRPr="00980E6F">
              <w:rPr>
                <w:color w:val="auto"/>
                <w:sz w:val="24"/>
                <w:szCs w:val="24"/>
              </w:rPr>
              <w:t xml:space="preserve">По окончании 7-летней школы друзья поступили в </w:t>
            </w:r>
            <w:hyperlink r:id="rId50" w:tooltip="Казанское художественное училище" w:history="1">
              <w:r w:rsidRPr="00980E6F">
                <w:rPr>
                  <w:color w:val="auto"/>
                  <w:sz w:val="24"/>
                  <w:szCs w:val="24"/>
                  <w:u w:val="single"/>
                </w:rPr>
                <w:t>Казанское художественное училище</w:t>
              </w:r>
            </w:hyperlink>
            <w:r w:rsidRPr="00980E6F">
              <w:rPr>
                <w:color w:val="auto"/>
                <w:sz w:val="24"/>
                <w:szCs w:val="24"/>
              </w:rPr>
              <w:t xml:space="preserve">, где проучились до 5-го курса, когда началась </w:t>
            </w:r>
            <w:hyperlink r:id="rId51" w:tooltip="Советско-финская война (1939—1940)" w:history="1">
              <w:r w:rsidRPr="00980E6F">
                <w:rPr>
                  <w:color w:val="auto"/>
                  <w:sz w:val="24"/>
                  <w:szCs w:val="24"/>
                  <w:u w:val="single"/>
                </w:rPr>
                <w:t>Советско-финская война</w:t>
              </w:r>
            </w:hyperlink>
            <w:r w:rsidRPr="00980E6F">
              <w:rPr>
                <w:color w:val="auto"/>
                <w:sz w:val="24"/>
                <w:szCs w:val="24"/>
              </w:rPr>
              <w:t xml:space="preserve">. </w:t>
            </w:r>
            <w:proofErr w:type="spellStart"/>
            <w:r w:rsidRPr="00980E6F">
              <w:rPr>
                <w:color w:val="auto"/>
                <w:sz w:val="24"/>
                <w:szCs w:val="24"/>
              </w:rPr>
              <w:lastRenderedPageBreak/>
              <w:t>Лотфулла</w:t>
            </w:r>
            <w:proofErr w:type="spellEnd"/>
            <w:r w:rsidRPr="00980E6F">
              <w:rPr>
                <w:color w:val="auto"/>
                <w:sz w:val="24"/>
                <w:szCs w:val="24"/>
              </w:rPr>
              <w:t xml:space="preserve"> Фаттахов и </w:t>
            </w:r>
            <w:proofErr w:type="spellStart"/>
            <w:r w:rsidRPr="00980E6F">
              <w:rPr>
                <w:color w:val="auto"/>
                <w:sz w:val="24"/>
                <w:szCs w:val="24"/>
              </w:rPr>
              <w:t>Харис</w:t>
            </w:r>
            <w:proofErr w:type="spellEnd"/>
            <w:r w:rsidRPr="00980E6F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980E6F">
              <w:rPr>
                <w:color w:val="auto"/>
                <w:sz w:val="24"/>
                <w:szCs w:val="24"/>
              </w:rPr>
              <w:t>Якупов</w:t>
            </w:r>
            <w:proofErr w:type="spellEnd"/>
            <w:r w:rsidRPr="00980E6F">
              <w:rPr>
                <w:color w:val="auto"/>
                <w:sz w:val="24"/>
                <w:szCs w:val="24"/>
              </w:rPr>
              <w:t xml:space="preserve"> отправились добровольцами на войну. В январе 1940 года </w:t>
            </w:r>
            <w:proofErr w:type="spellStart"/>
            <w:r w:rsidRPr="00980E6F">
              <w:rPr>
                <w:color w:val="auto"/>
                <w:sz w:val="24"/>
                <w:szCs w:val="24"/>
              </w:rPr>
              <w:t>Лотфулла</w:t>
            </w:r>
            <w:proofErr w:type="spellEnd"/>
            <w:r w:rsidRPr="00980E6F">
              <w:rPr>
                <w:color w:val="auto"/>
                <w:sz w:val="24"/>
                <w:szCs w:val="24"/>
              </w:rPr>
              <w:t xml:space="preserve"> Фаттахов, который был уже курсантом полковой школы младших командиров, был отправлен служить в Белоруссию, город </w:t>
            </w:r>
            <w:hyperlink r:id="rId52" w:tooltip="Цехановец" w:history="1">
              <w:proofErr w:type="spellStart"/>
              <w:r w:rsidRPr="00980E6F">
                <w:rPr>
                  <w:color w:val="auto"/>
                  <w:sz w:val="24"/>
                  <w:szCs w:val="24"/>
                  <w:u w:val="single"/>
                </w:rPr>
                <w:t>Цехановец</w:t>
              </w:r>
              <w:proofErr w:type="spellEnd"/>
            </w:hyperlink>
            <w:r w:rsidRPr="00980E6F">
              <w:rPr>
                <w:color w:val="auto"/>
                <w:sz w:val="24"/>
                <w:szCs w:val="24"/>
              </w:rPr>
              <w:t xml:space="preserve"> близ Бреста, в 86-ю стрелковую дивизию. </w:t>
            </w:r>
          </w:p>
          <w:p w:rsidR="0001330B" w:rsidRPr="00980E6F" w:rsidRDefault="0001330B" w:rsidP="0001330B">
            <w:pPr>
              <w:spacing w:before="100" w:beforeAutospacing="1" w:after="100" w:afterAutospacing="1" w:line="240" w:lineRule="auto"/>
              <w:ind w:left="0" w:right="0" w:firstLine="0"/>
              <w:rPr>
                <w:color w:val="auto"/>
                <w:sz w:val="24"/>
                <w:szCs w:val="24"/>
              </w:rPr>
            </w:pPr>
            <w:r w:rsidRPr="00980E6F">
              <w:rPr>
                <w:color w:val="auto"/>
                <w:sz w:val="24"/>
                <w:szCs w:val="24"/>
              </w:rPr>
              <w:t xml:space="preserve">С началом </w:t>
            </w:r>
            <w:hyperlink r:id="rId53" w:tooltip="Великая Отечественная война" w:history="1">
              <w:r w:rsidRPr="00980E6F">
                <w:rPr>
                  <w:color w:val="auto"/>
                  <w:sz w:val="24"/>
                  <w:szCs w:val="24"/>
                  <w:u w:val="single"/>
                </w:rPr>
                <w:t>Великой Отечественной войны</w:t>
              </w:r>
            </w:hyperlink>
            <w:r w:rsidRPr="00980E6F">
              <w:rPr>
                <w:color w:val="auto"/>
                <w:sz w:val="24"/>
                <w:szCs w:val="24"/>
              </w:rPr>
              <w:t xml:space="preserve"> часть </w:t>
            </w:r>
            <w:proofErr w:type="spellStart"/>
            <w:r w:rsidRPr="00980E6F">
              <w:rPr>
                <w:color w:val="auto"/>
                <w:sz w:val="24"/>
                <w:szCs w:val="24"/>
              </w:rPr>
              <w:t>Лотфуллы</w:t>
            </w:r>
            <w:proofErr w:type="spellEnd"/>
            <w:r w:rsidRPr="00980E6F">
              <w:rPr>
                <w:color w:val="auto"/>
                <w:sz w:val="24"/>
                <w:szCs w:val="24"/>
              </w:rPr>
              <w:t xml:space="preserve"> вместе с другими подразделениями дивизии попала в </w:t>
            </w:r>
            <w:proofErr w:type="spellStart"/>
            <w:r w:rsidRPr="00980E6F">
              <w:rPr>
                <w:color w:val="auto"/>
                <w:sz w:val="24"/>
                <w:szCs w:val="24"/>
              </w:rPr>
              <w:t>Белостокский</w:t>
            </w:r>
            <w:proofErr w:type="spellEnd"/>
            <w:r w:rsidRPr="00980E6F">
              <w:rPr>
                <w:color w:val="auto"/>
                <w:sz w:val="24"/>
                <w:szCs w:val="24"/>
              </w:rPr>
              <w:t xml:space="preserve"> котёл. Попав в бессознательном состоянии в немецкий плен и был переведён в концлагерь в </w:t>
            </w:r>
            <w:hyperlink r:id="rId54" w:tooltip="Линген" w:history="1">
              <w:proofErr w:type="spellStart"/>
              <w:r w:rsidRPr="00980E6F">
                <w:rPr>
                  <w:color w:val="auto"/>
                  <w:sz w:val="24"/>
                  <w:szCs w:val="24"/>
                  <w:u w:val="single"/>
                </w:rPr>
                <w:t>Линген</w:t>
              </w:r>
              <w:proofErr w:type="spellEnd"/>
            </w:hyperlink>
            <w:r w:rsidRPr="00980E6F">
              <w:rPr>
                <w:color w:val="auto"/>
                <w:sz w:val="24"/>
                <w:szCs w:val="24"/>
              </w:rPr>
              <w:t xml:space="preserve">. Из-за тяжёлой контузии он на три месяца потерял слух и речь. Пробыв 3 года в немецких концлагерях, он неоднократно пытался бежать, и в конце концов сумел это сделать, оказавшись во </w:t>
            </w:r>
            <w:hyperlink r:id="rId55" w:tooltip="Франция" w:history="1">
              <w:r w:rsidRPr="00980E6F">
                <w:rPr>
                  <w:color w:val="auto"/>
                  <w:sz w:val="24"/>
                  <w:szCs w:val="24"/>
                  <w:u w:val="single"/>
                </w:rPr>
                <w:t>Франции</w:t>
              </w:r>
            </w:hyperlink>
            <w:r w:rsidRPr="00980E6F">
              <w:rPr>
                <w:color w:val="auto"/>
                <w:sz w:val="24"/>
                <w:szCs w:val="24"/>
              </w:rPr>
              <w:t xml:space="preserve">. Там он вступил в </w:t>
            </w:r>
            <w:hyperlink r:id="rId56" w:tooltip="Движение Сопротивления" w:history="1">
              <w:r w:rsidRPr="00980E6F">
                <w:rPr>
                  <w:color w:val="auto"/>
                  <w:sz w:val="24"/>
                  <w:szCs w:val="24"/>
                  <w:u w:val="single"/>
                </w:rPr>
                <w:t>Движение Сопротивления</w:t>
              </w:r>
            </w:hyperlink>
            <w:r w:rsidRPr="00980E6F">
              <w:rPr>
                <w:color w:val="auto"/>
                <w:sz w:val="24"/>
                <w:szCs w:val="24"/>
              </w:rPr>
              <w:t xml:space="preserve">. </w:t>
            </w:r>
          </w:p>
          <w:p w:rsidR="0001330B" w:rsidRPr="00980E6F" w:rsidRDefault="0001330B" w:rsidP="0001330B">
            <w:pPr>
              <w:spacing w:before="100" w:beforeAutospacing="1" w:after="100" w:afterAutospacing="1" w:line="240" w:lineRule="auto"/>
              <w:ind w:left="0" w:right="0" w:firstLine="0"/>
              <w:rPr>
                <w:color w:val="auto"/>
                <w:sz w:val="24"/>
                <w:szCs w:val="24"/>
              </w:rPr>
            </w:pPr>
            <w:r w:rsidRPr="00980E6F">
              <w:rPr>
                <w:color w:val="auto"/>
                <w:sz w:val="24"/>
                <w:szCs w:val="24"/>
              </w:rPr>
              <w:t xml:space="preserve">Война для </w:t>
            </w:r>
            <w:proofErr w:type="spellStart"/>
            <w:r w:rsidRPr="00980E6F">
              <w:rPr>
                <w:color w:val="auto"/>
                <w:sz w:val="24"/>
                <w:szCs w:val="24"/>
              </w:rPr>
              <w:t>Лотфуллы</w:t>
            </w:r>
            <w:proofErr w:type="spellEnd"/>
            <w:r w:rsidRPr="00980E6F">
              <w:rPr>
                <w:color w:val="auto"/>
                <w:sz w:val="24"/>
                <w:szCs w:val="24"/>
              </w:rPr>
              <w:t xml:space="preserve"> окончилась в 1946 году в Венгрии, в Будапеште. </w:t>
            </w:r>
            <w:proofErr w:type="spellStart"/>
            <w:r w:rsidRPr="00980E6F">
              <w:rPr>
                <w:color w:val="auto"/>
                <w:sz w:val="24"/>
                <w:szCs w:val="24"/>
              </w:rPr>
              <w:t>Лотфулла</w:t>
            </w:r>
            <w:proofErr w:type="spellEnd"/>
            <w:r w:rsidRPr="00980E6F">
              <w:rPr>
                <w:color w:val="auto"/>
                <w:sz w:val="24"/>
                <w:szCs w:val="24"/>
              </w:rPr>
              <w:t xml:space="preserve"> был патрульным на мосту, на автомагистрали Будапешт — Вена, где его с автоматом в руках и запечатлели для венгерской газеты. </w:t>
            </w:r>
          </w:p>
          <w:p w:rsidR="0001330B" w:rsidRPr="00980E6F" w:rsidRDefault="0001330B" w:rsidP="0001330B">
            <w:pPr>
              <w:spacing w:before="100" w:beforeAutospacing="1" w:after="100" w:afterAutospacing="1" w:line="240" w:lineRule="auto"/>
              <w:ind w:left="0" w:right="0" w:firstLine="0"/>
              <w:rPr>
                <w:color w:val="auto"/>
                <w:sz w:val="24"/>
                <w:szCs w:val="24"/>
              </w:rPr>
            </w:pPr>
            <w:r w:rsidRPr="00980E6F">
              <w:rPr>
                <w:color w:val="auto"/>
                <w:sz w:val="24"/>
                <w:szCs w:val="24"/>
              </w:rPr>
              <w:t xml:space="preserve">Даже во время войны </w:t>
            </w:r>
            <w:proofErr w:type="spellStart"/>
            <w:r w:rsidRPr="00980E6F">
              <w:rPr>
                <w:color w:val="auto"/>
                <w:sz w:val="24"/>
                <w:szCs w:val="24"/>
              </w:rPr>
              <w:t>Лотфулла</w:t>
            </w:r>
            <w:proofErr w:type="spellEnd"/>
            <w:r w:rsidRPr="00980E6F">
              <w:rPr>
                <w:color w:val="auto"/>
                <w:sz w:val="24"/>
                <w:szCs w:val="24"/>
              </w:rPr>
              <w:t xml:space="preserve"> Фаттахов продолжал рисовать. После войны он посвятил себя написанию картин. В </w:t>
            </w:r>
            <w:hyperlink r:id="rId57" w:tooltip="1946 год" w:history="1">
              <w:r w:rsidRPr="00980E6F">
                <w:rPr>
                  <w:color w:val="auto"/>
                  <w:sz w:val="24"/>
                  <w:szCs w:val="24"/>
                  <w:u w:val="single"/>
                </w:rPr>
                <w:t>1946 году</w:t>
              </w:r>
            </w:hyperlink>
            <w:r w:rsidRPr="00980E6F">
              <w:rPr>
                <w:color w:val="auto"/>
                <w:sz w:val="24"/>
                <w:szCs w:val="24"/>
              </w:rPr>
              <w:t xml:space="preserve"> он становится членом </w:t>
            </w:r>
            <w:hyperlink r:id="rId58" w:tooltip="Союз художников СССР" w:history="1">
              <w:r w:rsidRPr="00980E6F">
                <w:rPr>
                  <w:color w:val="auto"/>
                  <w:sz w:val="24"/>
                  <w:szCs w:val="24"/>
                  <w:u w:val="single"/>
                </w:rPr>
                <w:t>СХ СССР</w:t>
              </w:r>
            </w:hyperlink>
            <w:r w:rsidRPr="00980E6F">
              <w:rPr>
                <w:color w:val="auto"/>
                <w:sz w:val="24"/>
                <w:szCs w:val="24"/>
              </w:rPr>
              <w:t xml:space="preserve">. Через год после войны его командируют в Москву, где он в течение двух месяцев учится у Иогансона в Центральной студии </w:t>
            </w:r>
            <w:proofErr w:type="spellStart"/>
            <w:r w:rsidRPr="00980E6F">
              <w:rPr>
                <w:color w:val="auto"/>
                <w:sz w:val="24"/>
                <w:szCs w:val="24"/>
              </w:rPr>
              <w:t>Всехудожника</w:t>
            </w:r>
            <w:proofErr w:type="spellEnd"/>
            <w:r w:rsidRPr="00980E6F">
              <w:rPr>
                <w:color w:val="auto"/>
                <w:sz w:val="24"/>
                <w:szCs w:val="24"/>
              </w:rPr>
              <w:t xml:space="preserve"> </w:t>
            </w:r>
          </w:p>
          <w:p w:rsidR="0001330B" w:rsidRPr="00980E6F" w:rsidRDefault="0001330B" w:rsidP="0001330B">
            <w:pPr>
              <w:spacing w:before="100" w:beforeAutospacing="1" w:after="100" w:afterAutospacing="1" w:line="240" w:lineRule="auto"/>
              <w:ind w:left="0" w:right="0" w:firstLine="0"/>
              <w:rPr>
                <w:color w:val="auto"/>
                <w:sz w:val="24"/>
                <w:szCs w:val="24"/>
              </w:rPr>
            </w:pPr>
            <w:proofErr w:type="spellStart"/>
            <w:r w:rsidRPr="00980E6F">
              <w:rPr>
                <w:color w:val="auto"/>
                <w:sz w:val="24"/>
                <w:szCs w:val="24"/>
              </w:rPr>
              <w:t>Лотфулла</w:t>
            </w:r>
            <w:proofErr w:type="spellEnd"/>
            <w:r w:rsidRPr="00980E6F">
              <w:rPr>
                <w:color w:val="auto"/>
                <w:sz w:val="24"/>
                <w:szCs w:val="24"/>
              </w:rPr>
              <w:t xml:space="preserve"> Фаттахов на всю жизнь сохранил веселый, легкий, жизнерадостный характер, у него было много друзей. Обладал высокой работоспособностью, мог писать картины от рассвета до заката. </w:t>
            </w:r>
          </w:p>
          <w:p w:rsidR="0001330B" w:rsidRPr="00980E6F" w:rsidRDefault="0001330B" w:rsidP="0001330B">
            <w:pPr>
              <w:spacing w:before="100" w:beforeAutospacing="1" w:after="100" w:afterAutospacing="1" w:line="240" w:lineRule="auto"/>
              <w:ind w:left="0" w:right="0" w:firstLine="0"/>
              <w:rPr>
                <w:color w:val="auto"/>
                <w:sz w:val="24"/>
                <w:szCs w:val="24"/>
              </w:rPr>
            </w:pPr>
            <w:r w:rsidRPr="00980E6F">
              <w:rPr>
                <w:color w:val="auto"/>
                <w:sz w:val="24"/>
                <w:szCs w:val="24"/>
              </w:rPr>
              <w:t xml:space="preserve">Скончался художник </w:t>
            </w:r>
            <w:hyperlink r:id="rId59" w:tooltip="17 июня" w:history="1">
              <w:r w:rsidRPr="00980E6F">
                <w:rPr>
                  <w:color w:val="auto"/>
                  <w:sz w:val="24"/>
                  <w:szCs w:val="24"/>
                  <w:u w:val="single"/>
                </w:rPr>
                <w:t>17 июня</w:t>
              </w:r>
            </w:hyperlink>
            <w:r w:rsidRPr="00980E6F">
              <w:rPr>
                <w:color w:val="auto"/>
                <w:sz w:val="24"/>
                <w:szCs w:val="24"/>
              </w:rPr>
              <w:t xml:space="preserve"> </w:t>
            </w:r>
            <w:hyperlink r:id="rId60" w:tooltip="1981 год" w:history="1">
              <w:r w:rsidRPr="00980E6F">
                <w:rPr>
                  <w:color w:val="auto"/>
                  <w:sz w:val="24"/>
                  <w:szCs w:val="24"/>
                  <w:u w:val="single"/>
                </w:rPr>
                <w:t>1981 года</w:t>
              </w:r>
            </w:hyperlink>
            <w:r w:rsidRPr="00980E6F">
              <w:rPr>
                <w:color w:val="auto"/>
                <w:sz w:val="24"/>
                <w:szCs w:val="24"/>
              </w:rPr>
              <w:t xml:space="preserve">. У него остались дочь и два сына. </w:t>
            </w:r>
          </w:p>
          <w:p w:rsidR="0001330B" w:rsidRPr="00980E6F" w:rsidRDefault="0001330B" w:rsidP="0001330B">
            <w:pPr>
              <w:spacing w:before="100" w:beforeAutospacing="1" w:after="100" w:afterAutospacing="1" w:line="240" w:lineRule="auto"/>
              <w:ind w:left="0" w:right="0" w:firstLine="0"/>
              <w:outlineLvl w:val="1"/>
              <w:rPr>
                <w:b/>
                <w:bCs/>
                <w:color w:val="auto"/>
                <w:sz w:val="36"/>
                <w:szCs w:val="36"/>
              </w:rPr>
            </w:pPr>
            <w:r w:rsidRPr="00980E6F">
              <w:rPr>
                <w:b/>
                <w:bCs/>
                <w:color w:val="auto"/>
                <w:sz w:val="36"/>
                <w:szCs w:val="36"/>
              </w:rPr>
              <w:t>Творчество</w:t>
            </w:r>
          </w:p>
          <w:p w:rsidR="0001330B" w:rsidRPr="00980E6F" w:rsidRDefault="0001330B" w:rsidP="0001330B">
            <w:pPr>
              <w:spacing w:before="100" w:beforeAutospacing="1" w:after="100" w:afterAutospacing="1" w:line="240" w:lineRule="auto"/>
              <w:ind w:left="0" w:right="0" w:firstLine="0"/>
              <w:rPr>
                <w:color w:val="auto"/>
                <w:sz w:val="24"/>
                <w:szCs w:val="24"/>
              </w:rPr>
            </w:pPr>
            <w:r w:rsidRPr="00980E6F">
              <w:rPr>
                <w:color w:val="auto"/>
                <w:sz w:val="24"/>
                <w:szCs w:val="24"/>
              </w:rPr>
              <w:t xml:space="preserve">Творчество </w:t>
            </w:r>
            <w:proofErr w:type="spellStart"/>
            <w:r w:rsidRPr="00980E6F">
              <w:rPr>
                <w:color w:val="auto"/>
                <w:sz w:val="24"/>
                <w:szCs w:val="24"/>
              </w:rPr>
              <w:t>Лотфуллы</w:t>
            </w:r>
            <w:proofErr w:type="spellEnd"/>
            <w:r w:rsidRPr="00980E6F">
              <w:rPr>
                <w:color w:val="auto"/>
                <w:sz w:val="24"/>
                <w:szCs w:val="24"/>
              </w:rPr>
              <w:t xml:space="preserve"> Фаттахова было посвящено в основном селу — он рисовал деревенский пейзаж, портреты людей села, деревенские жанровые зарисовки. </w:t>
            </w:r>
          </w:p>
          <w:p w:rsidR="0001330B" w:rsidRPr="00980E6F" w:rsidRDefault="0001330B" w:rsidP="0001330B">
            <w:pPr>
              <w:spacing w:before="100" w:beforeAutospacing="1" w:after="100" w:afterAutospacing="1" w:line="240" w:lineRule="auto"/>
              <w:ind w:left="0" w:right="0" w:firstLine="0"/>
              <w:rPr>
                <w:color w:val="auto"/>
                <w:sz w:val="24"/>
                <w:szCs w:val="24"/>
              </w:rPr>
            </w:pPr>
            <w:r w:rsidRPr="00980E6F">
              <w:rPr>
                <w:color w:val="auto"/>
                <w:sz w:val="24"/>
                <w:szCs w:val="24"/>
              </w:rPr>
              <w:t>Фаттахов рисовал также иллюстрации к сказкам, рассказам. Обладая хорошим чувством юмора, он делал шаржи, много лет работы художника публиковались в журнале «</w:t>
            </w:r>
            <w:hyperlink r:id="rId61" w:tooltip="Чаян" w:history="1">
              <w:r w:rsidRPr="00980E6F">
                <w:rPr>
                  <w:color w:val="auto"/>
                  <w:sz w:val="24"/>
                  <w:szCs w:val="24"/>
                  <w:u w:val="single"/>
                </w:rPr>
                <w:t>Чаян</w:t>
              </w:r>
            </w:hyperlink>
            <w:r w:rsidRPr="00980E6F">
              <w:rPr>
                <w:color w:val="auto"/>
                <w:sz w:val="24"/>
                <w:szCs w:val="24"/>
              </w:rPr>
              <w:t xml:space="preserve">». Работал в </w:t>
            </w:r>
            <w:proofErr w:type="spellStart"/>
            <w:r w:rsidRPr="00980E6F">
              <w:rPr>
                <w:color w:val="auto"/>
                <w:sz w:val="24"/>
                <w:szCs w:val="24"/>
              </w:rPr>
              <w:t>Татхудожнике</w:t>
            </w:r>
            <w:proofErr w:type="spellEnd"/>
            <w:r w:rsidRPr="00980E6F">
              <w:rPr>
                <w:color w:val="auto"/>
                <w:sz w:val="24"/>
                <w:szCs w:val="24"/>
              </w:rPr>
              <w:t xml:space="preserve">, сотрудничал с </w:t>
            </w:r>
            <w:proofErr w:type="spellStart"/>
            <w:r w:rsidRPr="00980E6F">
              <w:rPr>
                <w:color w:val="auto"/>
                <w:sz w:val="24"/>
                <w:szCs w:val="24"/>
              </w:rPr>
              <w:t>Таткнигоиздатом</w:t>
            </w:r>
            <w:proofErr w:type="spellEnd"/>
            <w:r w:rsidRPr="00980E6F">
              <w:rPr>
                <w:color w:val="auto"/>
                <w:sz w:val="24"/>
                <w:szCs w:val="24"/>
              </w:rPr>
              <w:t xml:space="preserve">. </w:t>
            </w:r>
          </w:p>
          <w:p w:rsidR="0001330B" w:rsidRPr="00980E6F" w:rsidRDefault="0001330B" w:rsidP="0001330B">
            <w:pPr>
              <w:spacing w:before="100" w:beforeAutospacing="1" w:after="100" w:afterAutospacing="1" w:line="240" w:lineRule="auto"/>
              <w:ind w:left="0" w:right="0" w:firstLine="0"/>
              <w:rPr>
                <w:color w:val="auto"/>
                <w:sz w:val="24"/>
                <w:szCs w:val="24"/>
              </w:rPr>
            </w:pPr>
            <w:r w:rsidRPr="00980E6F">
              <w:rPr>
                <w:color w:val="auto"/>
                <w:sz w:val="24"/>
                <w:szCs w:val="24"/>
              </w:rPr>
              <w:t xml:space="preserve">Картины </w:t>
            </w:r>
            <w:proofErr w:type="spellStart"/>
            <w:r w:rsidRPr="00980E6F">
              <w:rPr>
                <w:color w:val="auto"/>
                <w:sz w:val="24"/>
                <w:szCs w:val="24"/>
              </w:rPr>
              <w:t>Лотфуллы</w:t>
            </w:r>
            <w:proofErr w:type="spellEnd"/>
            <w:r w:rsidRPr="00980E6F">
              <w:rPr>
                <w:color w:val="auto"/>
                <w:sz w:val="24"/>
                <w:szCs w:val="24"/>
              </w:rPr>
              <w:t xml:space="preserve"> Фаттахова: </w:t>
            </w:r>
          </w:p>
          <w:p w:rsidR="0001330B" w:rsidRPr="00980E6F" w:rsidRDefault="0001330B" w:rsidP="0001330B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ind w:right="0"/>
              <w:rPr>
                <w:color w:val="auto"/>
                <w:sz w:val="24"/>
                <w:szCs w:val="24"/>
              </w:rPr>
            </w:pPr>
            <w:r w:rsidRPr="00980E6F">
              <w:rPr>
                <w:color w:val="auto"/>
                <w:sz w:val="24"/>
                <w:szCs w:val="24"/>
              </w:rPr>
              <w:t>«Свежие срубы»</w:t>
            </w:r>
          </w:p>
          <w:p w:rsidR="0001330B" w:rsidRPr="00980E6F" w:rsidRDefault="0001330B" w:rsidP="0001330B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ind w:right="0"/>
              <w:rPr>
                <w:color w:val="auto"/>
                <w:sz w:val="24"/>
                <w:szCs w:val="24"/>
              </w:rPr>
            </w:pPr>
            <w:r w:rsidRPr="00980E6F">
              <w:rPr>
                <w:color w:val="auto"/>
                <w:sz w:val="24"/>
                <w:szCs w:val="24"/>
              </w:rPr>
              <w:t>«Сабантуй»</w:t>
            </w:r>
          </w:p>
          <w:p w:rsidR="0001330B" w:rsidRPr="00980E6F" w:rsidRDefault="0001330B" w:rsidP="0001330B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ind w:right="0"/>
              <w:rPr>
                <w:color w:val="auto"/>
                <w:sz w:val="24"/>
                <w:szCs w:val="24"/>
              </w:rPr>
            </w:pPr>
            <w:r w:rsidRPr="00980E6F">
              <w:rPr>
                <w:color w:val="auto"/>
                <w:sz w:val="24"/>
                <w:szCs w:val="24"/>
              </w:rPr>
              <w:t>«Пути-дороги»</w:t>
            </w:r>
          </w:p>
          <w:p w:rsidR="0001330B" w:rsidRPr="00980E6F" w:rsidRDefault="0001330B" w:rsidP="0001330B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ind w:right="0"/>
              <w:rPr>
                <w:color w:val="auto"/>
                <w:sz w:val="24"/>
                <w:szCs w:val="24"/>
              </w:rPr>
            </w:pPr>
            <w:r w:rsidRPr="00980E6F">
              <w:rPr>
                <w:color w:val="auto"/>
                <w:sz w:val="24"/>
                <w:szCs w:val="24"/>
              </w:rPr>
              <w:t>«Хлеба созрели»</w:t>
            </w:r>
          </w:p>
          <w:p w:rsidR="0001330B" w:rsidRPr="00980E6F" w:rsidRDefault="0001330B" w:rsidP="0001330B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ind w:right="0"/>
              <w:rPr>
                <w:color w:val="auto"/>
                <w:sz w:val="24"/>
                <w:szCs w:val="24"/>
              </w:rPr>
            </w:pPr>
            <w:r w:rsidRPr="00980E6F">
              <w:rPr>
                <w:color w:val="auto"/>
                <w:sz w:val="24"/>
                <w:szCs w:val="24"/>
              </w:rPr>
              <w:t xml:space="preserve">«Подписание В. И. Лениным Декрета об образовании Татарской АССР» (в соавторстве с </w:t>
            </w:r>
            <w:hyperlink r:id="rId62" w:tooltip="Якупов, Харис Абдрахманович" w:history="1">
              <w:r w:rsidRPr="00980E6F">
                <w:rPr>
                  <w:color w:val="auto"/>
                  <w:sz w:val="24"/>
                  <w:szCs w:val="24"/>
                  <w:u w:val="single"/>
                </w:rPr>
                <w:t xml:space="preserve">Х. А. </w:t>
              </w:r>
              <w:proofErr w:type="spellStart"/>
              <w:r w:rsidRPr="00980E6F">
                <w:rPr>
                  <w:color w:val="auto"/>
                  <w:sz w:val="24"/>
                  <w:szCs w:val="24"/>
                  <w:u w:val="single"/>
                </w:rPr>
                <w:t>Якуповым</w:t>
              </w:r>
              <w:proofErr w:type="spellEnd"/>
            </w:hyperlink>
            <w:r w:rsidRPr="00980E6F">
              <w:rPr>
                <w:color w:val="auto"/>
                <w:sz w:val="24"/>
                <w:szCs w:val="24"/>
              </w:rPr>
              <w:t>)</w:t>
            </w:r>
          </w:p>
          <w:p w:rsidR="0001330B" w:rsidRPr="00980E6F" w:rsidRDefault="0001330B" w:rsidP="0001330B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ind w:right="0"/>
              <w:rPr>
                <w:color w:val="auto"/>
                <w:sz w:val="24"/>
                <w:szCs w:val="24"/>
              </w:rPr>
            </w:pPr>
            <w:r w:rsidRPr="00980E6F">
              <w:rPr>
                <w:color w:val="auto"/>
                <w:sz w:val="24"/>
                <w:szCs w:val="24"/>
              </w:rPr>
              <w:lastRenderedPageBreak/>
              <w:t xml:space="preserve">«Комиссар </w:t>
            </w:r>
            <w:proofErr w:type="spellStart"/>
            <w:r w:rsidRPr="00980E6F">
              <w:rPr>
                <w:color w:val="auto"/>
                <w:sz w:val="24"/>
                <w:szCs w:val="24"/>
              </w:rPr>
              <w:t>Мулланур</w:t>
            </w:r>
            <w:proofErr w:type="spellEnd"/>
            <w:r w:rsidRPr="00980E6F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980E6F">
              <w:rPr>
                <w:color w:val="auto"/>
                <w:sz w:val="24"/>
                <w:szCs w:val="24"/>
              </w:rPr>
              <w:t>Вахитов</w:t>
            </w:r>
            <w:proofErr w:type="spellEnd"/>
            <w:r w:rsidRPr="00980E6F">
              <w:rPr>
                <w:color w:val="auto"/>
                <w:sz w:val="24"/>
                <w:szCs w:val="24"/>
              </w:rPr>
              <w:t>»</w:t>
            </w:r>
          </w:p>
          <w:p w:rsidR="0001330B" w:rsidRPr="00980E6F" w:rsidRDefault="0001330B" w:rsidP="0001330B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ind w:right="0"/>
              <w:rPr>
                <w:color w:val="auto"/>
                <w:sz w:val="24"/>
                <w:szCs w:val="24"/>
              </w:rPr>
            </w:pPr>
            <w:r w:rsidRPr="00980E6F">
              <w:rPr>
                <w:color w:val="auto"/>
                <w:sz w:val="24"/>
                <w:szCs w:val="24"/>
              </w:rPr>
              <w:t>«Утро секретаря райкома»</w:t>
            </w:r>
          </w:p>
          <w:p w:rsidR="0001330B" w:rsidRPr="00980E6F" w:rsidRDefault="0001330B" w:rsidP="0001330B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ind w:right="0"/>
              <w:rPr>
                <w:color w:val="auto"/>
                <w:sz w:val="24"/>
                <w:szCs w:val="24"/>
              </w:rPr>
            </w:pPr>
            <w:r w:rsidRPr="00980E6F">
              <w:rPr>
                <w:color w:val="auto"/>
                <w:sz w:val="24"/>
                <w:szCs w:val="24"/>
              </w:rPr>
              <w:t>«Портрет рядового Ивана Калитина» (1946)</w:t>
            </w:r>
          </w:p>
          <w:p w:rsidR="0001330B" w:rsidRPr="00980E6F" w:rsidRDefault="0001330B" w:rsidP="0001330B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ind w:right="0"/>
              <w:rPr>
                <w:color w:val="auto"/>
                <w:sz w:val="24"/>
                <w:szCs w:val="24"/>
              </w:rPr>
            </w:pPr>
            <w:r w:rsidRPr="00980E6F">
              <w:rPr>
                <w:color w:val="auto"/>
                <w:sz w:val="24"/>
                <w:szCs w:val="24"/>
              </w:rPr>
              <w:t>«Встреча с вождём» (1949)</w:t>
            </w:r>
          </w:p>
          <w:p w:rsidR="0001330B" w:rsidRPr="00980E6F" w:rsidRDefault="0001330B" w:rsidP="0001330B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ind w:right="0"/>
              <w:rPr>
                <w:color w:val="auto"/>
                <w:sz w:val="24"/>
                <w:szCs w:val="24"/>
              </w:rPr>
            </w:pPr>
            <w:r w:rsidRPr="00980E6F">
              <w:rPr>
                <w:color w:val="auto"/>
                <w:sz w:val="24"/>
                <w:szCs w:val="24"/>
              </w:rPr>
              <w:t>«Незабвенная Зоя» (1951)</w:t>
            </w:r>
          </w:p>
          <w:p w:rsidR="0001330B" w:rsidRPr="00980E6F" w:rsidRDefault="0001330B" w:rsidP="0001330B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ind w:right="0"/>
              <w:rPr>
                <w:color w:val="auto"/>
                <w:sz w:val="24"/>
                <w:szCs w:val="24"/>
              </w:rPr>
            </w:pPr>
            <w:r w:rsidRPr="00980E6F">
              <w:rPr>
                <w:color w:val="auto"/>
                <w:sz w:val="24"/>
                <w:szCs w:val="24"/>
              </w:rPr>
              <w:t>«9 мая в деревне»</w:t>
            </w:r>
          </w:p>
          <w:p w:rsidR="0001330B" w:rsidRPr="00980E6F" w:rsidRDefault="0001330B" w:rsidP="0001330B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ind w:right="0"/>
              <w:rPr>
                <w:color w:val="auto"/>
                <w:sz w:val="24"/>
                <w:szCs w:val="24"/>
              </w:rPr>
            </w:pPr>
            <w:r w:rsidRPr="00980E6F">
              <w:rPr>
                <w:color w:val="auto"/>
                <w:sz w:val="24"/>
                <w:szCs w:val="24"/>
              </w:rPr>
              <w:t>«Песня о Родине»</w:t>
            </w:r>
          </w:p>
          <w:p w:rsidR="0001330B" w:rsidRPr="00980E6F" w:rsidRDefault="0001330B" w:rsidP="0001330B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ind w:right="0"/>
              <w:rPr>
                <w:color w:val="auto"/>
                <w:sz w:val="24"/>
                <w:szCs w:val="24"/>
              </w:rPr>
            </w:pPr>
            <w:r w:rsidRPr="00980E6F">
              <w:rPr>
                <w:color w:val="auto"/>
                <w:sz w:val="24"/>
                <w:szCs w:val="24"/>
              </w:rPr>
              <w:t>«Весенние краски» (не дописана)</w:t>
            </w:r>
          </w:p>
          <w:p w:rsidR="0001330B" w:rsidRPr="00980E6F" w:rsidRDefault="0001330B" w:rsidP="0001330B">
            <w:pPr>
              <w:spacing w:before="100" w:beforeAutospacing="1" w:after="100" w:afterAutospacing="1" w:line="240" w:lineRule="auto"/>
              <w:ind w:left="0" w:right="0" w:firstLine="0"/>
              <w:outlineLvl w:val="1"/>
              <w:rPr>
                <w:color w:val="auto"/>
                <w:sz w:val="24"/>
                <w:szCs w:val="24"/>
              </w:rPr>
            </w:pPr>
          </w:p>
        </w:tc>
      </w:tr>
      <w:bookmarkEnd w:id="0"/>
    </w:tbl>
    <w:p w:rsidR="0065774C" w:rsidRPr="00980E6F" w:rsidRDefault="0065774C" w:rsidP="000319E2">
      <w:pPr>
        <w:pStyle w:val="2"/>
        <w:ind w:left="0" w:firstLine="0"/>
        <w:rPr>
          <w:rFonts w:ascii="Times New Roman" w:hAnsi="Times New Roman" w:cs="Times New Roman"/>
          <w:color w:val="auto"/>
          <w:sz w:val="24"/>
          <w:szCs w:val="24"/>
        </w:rPr>
      </w:pPr>
    </w:p>
    <w:sectPr w:rsidR="0065774C" w:rsidRPr="00980E6F" w:rsidSect="00C16AB8">
      <w:pgSz w:w="11906" w:h="16838"/>
      <w:pgMar w:top="284" w:right="1700" w:bottom="142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AB3D1A"/>
    <w:multiLevelType w:val="multilevel"/>
    <w:tmpl w:val="8572E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0B42DA"/>
    <w:multiLevelType w:val="multilevel"/>
    <w:tmpl w:val="B53C5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F2411FD"/>
    <w:multiLevelType w:val="hybridMultilevel"/>
    <w:tmpl w:val="A81CE656"/>
    <w:lvl w:ilvl="0" w:tplc="21B0D5BC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882AB7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E6400F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BD2486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70C664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E3AB39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7622AA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F98C1C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CA8BCF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48466E2F"/>
    <w:multiLevelType w:val="multilevel"/>
    <w:tmpl w:val="A2901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0D46373"/>
    <w:multiLevelType w:val="hybridMultilevel"/>
    <w:tmpl w:val="053E553C"/>
    <w:lvl w:ilvl="0" w:tplc="4AFABDD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544FA7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F7E788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756E17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2A6CED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DD22EF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DE4AF2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9E24D8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4F02E2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69331FA6"/>
    <w:multiLevelType w:val="multilevel"/>
    <w:tmpl w:val="B28EA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C222018"/>
    <w:multiLevelType w:val="hybridMultilevel"/>
    <w:tmpl w:val="611492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A8C32F2"/>
    <w:multiLevelType w:val="multilevel"/>
    <w:tmpl w:val="39C6E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3"/>
  </w:num>
  <w:num w:numId="5">
    <w:abstractNumId w:val="0"/>
  </w:num>
  <w:num w:numId="6">
    <w:abstractNumId w:val="7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3226"/>
    <w:rsid w:val="0001330B"/>
    <w:rsid w:val="000319E2"/>
    <w:rsid w:val="0032492D"/>
    <w:rsid w:val="0065774C"/>
    <w:rsid w:val="006B1A3A"/>
    <w:rsid w:val="008431C1"/>
    <w:rsid w:val="008B18A9"/>
    <w:rsid w:val="00975F0F"/>
    <w:rsid w:val="00980E6F"/>
    <w:rsid w:val="00C16AB8"/>
    <w:rsid w:val="00C70FD5"/>
    <w:rsid w:val="00D73226"/>
    <w:rsid w:val="00D82AE6"/>
    <w:rsid w:val="00F77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EF63F5-67E2-4064-B60C-FEB182A58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3226"/>
    <w:pPr>
      <w:spacing w:after="65" w:line="237" w:lineRule="auto"/>
      <w:ind w:left="-5" w:right="-15" w:hanging="10"/>
    </w:pPr>
    <w:rPr>
      <w:rFonts w:ascii="Times New Roman" w:eastAsia="Times New Roman" w:hAnsi="Times New Roman" w:cs="Times New Roman"/>
      <w:color w:val="00000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319E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8431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D73226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D73226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8431C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styleId="a4">
    <w:name w:val="No Spacing"/>
    <w:uiPriority w:val="1"/>
    <w:qFormat/>
    <w:rsid w:val="008431C1"/>
    <w:pPr>
      <w:spacing w:after="0" w:line="240" w:lineRule="auto"/>
      <w:ind w:left="-5" w:right="-15" w:hanging="10"/>
    </w:pPr>
    <w:rPr>
      <w:rFonts w:ascii="Times New Roman" w:eastAsia="Times New Roman" w:hAnsi="Times New Roman" w:cs="Times New Roman"/>
      <w:color w:val="000000"/>
      <w:lang w:eastAsia="ru-RU"/>
    </w:rPr>
  </w:style>
  <w:style w:type="table" w:styleId="a5">
    <w:name w:val="Table Grid"/>
    <w:basedOn w:val="a1"/>
    <w:uiPriority w:val="39"/>
    <w:rsid w:val="00F77D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0319E2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styleId="a6">
    <w:name w:val="Hyperlink"/>
    <w:basedOn w:val="a0"/>
    <w:uiPriority w:val="99"/>
    <w:unhideWhenUsed/>
    <w:rsid w:val="006B1A3A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6B1A3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54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73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9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09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8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385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35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9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70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90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73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924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197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525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731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6227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u.wikipedia.org/wiki/1920_%D0%B3%D0%BE%D0%B4" TargetMode="External"/><Relationship Id="rId18" Type="http://schemas.openxmlformats.org/officeDocument/2006/relationships/hyperlink" Target="https://ru.wikipedia.org/wiki/%D0%A2%D0%B0%D1%82%D0%B0%D1%80%D1%81%D0%BA%D0%B0%D1%8F_%D0%90%D0%A1%D0%A1%D0%A0" TargetMode="External"/><Relationship Id="rId26" Type="http://schemas.openxmlformats.org/officeDocument/2006/relationships/hyperlink" Target="https://ru.wikipedia.org/wiki/%D0%9A%D1%80%D0%B0%D1%81%D0%BD%D0%B0%D1%8F_%D0%90%D1%80%D0%BC%D0%B8%D1%8F" TargetMode="External"/><Relationship Id="rId39" Type="http://schemas.openxmlformats.org/officeDocument/2006/relationships/hyperlink" Target="https://ru.wikipedia.org/wiki/27_%D1%81%D0%B5%D0%BD%D1%82%D1%8F%D0%B1%D1%80%D1%8F" TargetMode="External"/><Relationship Id="rId21" Type="http://schemas.openxmlformats.org/officeDocument/2006/relationships/hyperlink" Target="https://ru.wikipedia.org/wiki/%D0%98%D0%BD%D1%81%D1%82%D0%B8%D1%82%D1%83%D1%82_%D0%BC%D0%B0%D1%80%D0%BA%D1%81%D0%B8%D0%B7%D0%BC%D0%B0-%D0%BB%D0%B5%D0%BD%D0%B8%D0%BD%D0%B8%D0%B7%D0%BC%D0%B0" TargetMode="External"/><Relationship Id="rId34" Type="http://schemas.openxmlformats.org/officeDocument/2006/relationships/hyperlink" Target="https://ru.wikipedia.org/wiki/1980" TargetMode="External"/><Relationship Id="rId42" Type="http://schemas.openxmlformats.org/officeDocument/2006/relationships/hyperlink" Target="https://ru.wikipedia.org/wiki/%D0%A1%D0%B5%D1%80%D0%B3%D0%B0%D1%87%D1%81%D0%BA%D0%B8%D0%B9_%D1%80%D0%B0%D0%B9%D0%BE%D0%BD" TargetMode="External"/><Relationship Id="rId47" Type="http://schemas.openxmlformats.org/officeDocument/2006/relationships/hyperlink" Target="https://ru.wikipedia.org/wiki/%D0%9A%D0%B0%D0%B7%D0%B0%D0%BD%D1%8C" TargetMode="External"/><Relationship Id="rId50" Type="http://schemas.openxmlformats.org/officeDocument/2006/relationships/hyperlink" Target="https://ru.wikipedia.org/wiki/%D0%9A%D0%B0%D0%B7%D0%B0%D0%BD%D1%81%D0%BA%D0%BE%D0%B5_%D1%85%D1%83%D0%B4%D0%BE%D0%B6%D0%B5%D1%81%D1%82%D0%B2%D0%B5%D0%BD%D0%BD%D0%BE%D0%B5_%D1%83%D1%87%D0%B8%D0%BB%D0%B8%D1%89%D0%B5" TargetMode="External"/><Relationship Id="rId55" Type="http://schemas.openxmlformats.org/officeDocument/2006/relationships/hyperlink" Target="https://ru.wikipedia.org/wiki/%D0%A4%D1%80%D0%B0%D0%BD%D1%86%D0%B8%D1%8F" TargetMode="External"/><Relationship Id="rId63" Type="http://schemas.openxmlformats.org/officeDocument/2006/relationships/fontTable" Target="fontTable.xml"/><Relationship Id="rId7" Type="http://schemas.openxmlformats.org/officeDocument/2006/relationships/hyperlink" Target="https://commons.wikimedia.org/wiki/File:GumerBashirov.jpg?uselang=ru" TargetMode="External"/><Relationship Id="rId2" Type="http://schemas.openxmlformats.org/officeDocument/2006/relationships/styles" Target="styles.xml"/><Relationship Id="rId16" Type="http://schemas.openxmlformats.org/officeDocument/2006/relationships/hyperlink" Target="https://ru.wikipedia.org/wiki/1924_%D0%B3%D0%BE%D0%B4" TargetMode="External"/><Relationship Id="rId29" Type="http://schemas.openxmlformats.org/officeDocument/2006/relationships/hyperlink" Target="https://ru.wikipedia.org/wiki/%D0%92%D0%B5%D0%BB%D0%B8%D0%BA%D0%B0%D1%8F_%D0%9E%D1%82%D0%B5%D1%87%D0%B5%D1%81%D1%82%D0%B2%D0%B5%D0%BD%D0%BD%D0%B0%D1%8F_%D0%B2%D0%BE%D0%B9%D0%BD%D0%B0" TargetMode="External"/><Relationship Id="rId11" Type="http://schemas.openxmlformats.org/officeDocument/2006/relationships/hyperlink" Target="https://ru.wikipedia.org/wiki/1928_%D0%B3%D0%BE%D0%B4" TargetMode="External"/><Relationship Id="rId24" Type="http://schemas.openxmlformats.org/officeDocument/2006/relationships/hyperlink" Target="https://ru.wikipedia.org/wiki/1999_%D0%B3%D0%BE%D0%B4" TargetMode="External"/><Relationship Id="rId32" Type="http://schemas.openxmlformats.org/officeDocument/2006/relationships/hyperlink" Target="https://ru.wikipedia.org/wiki/%D0%A5%D1%83%D0%B4%D0%BE%D0%B6%D0%BD%D0%B8%D0%BA" TargetMode="External"/><Relationship Id="rId37" Type="http://schemas.openxmlformats.org/officeDocument/2006/relationships/image" Target="media/image2.wmf"/><Relationship Id="rId40" Type="http://schemas.openxmlformats.org/officeDocument/2006/relationships/hyperlink" Target="https://ru.wikipedia.org/wiki/1918_%D0%B3%D0%BE%D0%B4" TargetMode="External"/><Relationship Id="rId45" Type="http://schemas.openxmlformats.org/officeDocument/2006/relationships/hyperlink" Target="https://ru.wikipedia.org/wiki/%D0%A4%D0%B0%D1%82%D1%82%D0%B0%D1%85%D0%BE%D0%B2,_%D0%9B%D0%BE%D1%82%D1%84%D1%83%D0%BB%D0%BB%D0%B0_%D0%90%D0%B1%D0%B4%D1%83%D0%BB%D1%8C%D0%BC%D0%B5%D0%BD%D0%BE%D0%B2%D0%B8%D1%87" TargetMode="External"/><Relationship Id="rId53" Type="http://schemas.openxmlformats.org/officeDocument/2006/relationships/hyperlink" Target="https://ru.wikipedia.org/wiki/%D0%92%D0%B5%D0%BB%D0%B8%D0%BA%D0%B0%D1%8F_%D0%9E%D1%82%D0%B5%D1%87%D0%B5%D1%81%D1%82%D0%B2%D0%B5%D0%BD%D0%BD%D0%B0%D1%8F_%D0%B2%D0%BE%D0%B9%D0%BD%D0%B0" TargetMode="External"/><Relationship Id="rId58" Type="http://schemas.openxmlformats.org/officeDocument/2006/relationships/hyperlink" Target="https://ru.wikipedia.org/wiki/%D0%A1%D0%BE%D1%8E%D0%B7_%D1%85%D1%83%D0%B4%D0%BE%D0%B6%D0%BD%D0%B8%D0%BA%D0%BE%D0%B2_%D0%A1%D0%A1%D0%A1%D0%A0" TargetMode="External"/><Relationship Id="rId5" Type="http://schemas.openxmlformats.org/officeDocument/2006/relationships/hyperlink" Target="https://presentacii.ru/presentation/fail-shafigullin" TargetMode="External"/><Relationship Id="rId61" Type="http://schemas.openxmlformats.org/officeDocument/2006/relationships/hyperlink" Target="https://ru.wikipedia.org/wiki/%D0%A7%D0%B0%D1%8F%D0%BD" TargetMode="External"/><Relationship Id="rId19" Type="http://schemas.openxmlformats.org/officeDocument/2006/relationships/hyperlink" Target="https://ru.wikipedia.org/wiki/1932_%D0%B3%D0%BE%D0%B4" TargetMode="External"/><Relationship Id="rId14" Type="http://schemas.openxmlformats.org/officeDocument/2006/relationships/hyperlink" Target="https://ru.wikipedia.org/wiki/%D0%A0%D0%9A%D0%9A%D0%90" TargetMode="External"/><Relationship Id="rId22" Type="http://schemas.openxmlformats.org/officeDocument/2006/relationships/hyperlink" Target="https://ru.wikipedia.org/wiki/%D0%92%D0%B5%D1%80%D1%85%D0%BE%D0%B2%D0%BD%D1%8B%D0%B9_%D0%A1%D0%BE%D0%B2%D0%B5%D1%82_%D0%A1%D0%A1%D0%A1%D0%A0" TargetMode="External"/><Relationship Id="rId27" Type="http://schemas.openxmlformats.org/officeDocument/2006/relationships/hyperlink" Target="https://ru.wikipedia.org/wiki/%D0%AE%D0%B6%D0%BD%D1%8B%D0%B9_%D1%84%D1%80%D0%BE%D0%BD%D1%82_(%D0%93%D1%80%D0%B0%D0%B6%D0%B4%D0%B0%D0%BD%D1%81%D0%BA%D0%B0%D1%8F_%D0%B2%D0%BE%D0%B9%D0%BD%D0%B0)" TargetMode="External"/><Relationship Id="rId30" Type="http://schemas.openxmlformats.org/officeDocument/2006/relationships/hyperlink" Target="https://ru.wikipedia.org/wiki/%D0%A2%D0%B0%D1%82%D0%B0%D1%80%D1%81%D0%BA%D0%B8%D0%B9_%D1%8F%D0%B7%D1%8B%D0%BA" TargetMode="External"/><Relationship Id="rId35" Type="http://schemas.openxmlformats.org/officeDocument/2006/relationships/hyperlink" Target="https://ru.wikipedia.org/wiki/%D0%A1%D1%82%D0%B0%D0%BB%D0%B8%D0%BD%D1%81%D0%BA%D0%B0%D1%8F_%D0%BF%D1%80%D0%B5%D0%BC%D0%B8%D1%8F" TargetMode="External"/><Relationship Id="rId43" Type="http://schemas.openxmlformats.org/officeDocument/2006/relationships/hyperlink" Target="https://ru.wikipedia.org/wiki/%D0%9D%D0%B8%D0%B6%D0%B5%D0%B3%D0%BE%D1%80%D0%BE%D0%B4%D1%81%D0%BA%D0%B0%D1%8F_%D0%BE%D0%B1%D0%BB%D0%B0%D1%81%D1%82%D1%8C" TargetMode="External"/><Relationship Id="rId48" Type="http://schemas.openxmlformats.org/officeDocument/2006/relationships/hyperlink" Target="https://ru.wikipedia.org/wiki/%D0%9D%D0%BE%D0%B2%D0%B0%D1%8F_%D0%A2%D0%B0%D1%82%D0%B0%D1%80%D1%81%D0%BA%D0%B0%D1%8F_%D1%81%D0%BB%D0%BE%D0%B1%D0%BE%D0%B4%D0%B0_(%D0%9A%D0%B0%D0%B7%D0%B0%D0%BD%D1%8C)" TargetMode="External"/><Relationship Id="rId56" Type="http://schemas.openxmlformats.org/officeDocument/2006/relationships/hyperlink" Target="https://ru.wikipedia.org/wiki/%D0%94%D0%B2%D0%B8%D0%B6%D0%B5%D0%BD%D0%B8%D0%B5_%D0%A1%D0%BE%D0%BF%D1%80%D0%BE%D1%82%D0%B8%D0%B2%D0%BB%D0%B5%D0%BD%D0%B8%D1%8F" TargetMode="External"/><Relationship Id="rId64" Type="http://schemas.openxmlformats.org/officeDocument/2006/relationships/theme" Target="theme/theme1.xml"/><Relationship Id="rId8" Type="http://schemas.openxmlformats.org/officeDocument/2006/relationships/image" Target="media/image1.jpeg"/><Relationship Id="rId51" Type="http://schemas.openxmlformats.org/officeDocument/2006/relationships/hyperlink" Target="https://ru.wikipedia.org/wiki/%D0%A1%D0%BE%D0%B2%D0%B5%D1%82%D1%81%D0%BA%D0%BE-%D1%84%D0%B8%D0%BD%D1%81%D0%BA%D0%B0%D1%8F_%D0%B2%D0%BE%D0%B9%D0%BD%D0%B0_(1939%E2%80%941940)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ru.wikipedia.org/wiki/%D0%9C%D1%83%D1%8D%D0%B4%D0%B7%D0%B8%D0%BD" TargetMode="External"/><Relationship Id="rId17" Type="http://schemas.openxmlformats.org/officeDocument/2006/relationships/hyperlink" Target="https://ru.wikipedia.org/wiki/%D0%9D%D0%B0%D1%80%D0%BE%D0%B4%D0%BD%D1%8B%D0%B9_%D1%81%D1%83%D0%B4%D1%8C%D1%8F" TargetMode="External"/><Relationship Id="rId25" Type="http://schemas.openxmlformats.org/officeDocument/2006/relationships/hyperlink" Target="https://ru.wikipedia.org/wiki/%D0%A2%D0%B0%D1%82%D0%B0%D1%80%D1%81%D0%BA%D0%BE%D0%B5_%D0%BA%D0%BB%D0%B0%D0%B4%D0%B1%D0%B8%D1%89%D0%B5_%D0%B2_%D0%9D%D0%BE%D0%B2%D0%BE-%D0%A2%D0%B0%D1%82%D0%B0%D1%80%D1%81%D0%BA%D0%BE%D0%B9_%D1%81%D0%BB%D0%BE%D0%B1%D0%BE%D0%B4%D0%B5_%D0%9A%D0%B0%D0%B7%D0%B0%D0%BD%D0%B8" TargetMode="External"/><Relationship Id="rId33" Type="http://schemas.openxmlformats.org/officeDocument/2006/relationships/hyperlink" Target="https://ru.wikipedia.org/wiki/%D0%9D%D0%B0%D1%80%D0%BE%D0%B4%D0%BD%D1%8B%D0%B9_%D1%85%D1%83%D0%B4%D0%BE%D0%B6%D0%BD%D0%B8%D0%BA_%D0%A0%D0%A1%D0%A4%D0%A1%D0%A0" TargetMode="External"/><Relationship Id="rId38" Type="http://schemas.openxmlformats.org/officeDocument/2006/relationships/control" Target="activeX/activeX1.xml"/><Relationship Id="rId46" Type="http://schemas.openxmlformats.org/officeDocument/2006/relationships/hyperlink" Target="https://ru.wikipedia.org/wiki/1926_%D0%B3%D0%BE%D0%B4" TargetMode="External"/><Relationship Id="rId59" Type="http://schemas.openxmlformats.org/officeDocument/2006/relationships/hyperlink" Target="https://ru.wikipedia.org/wiki/17_%D0%B8%D1%8E%D0%BD%D1%8F" TargetMode="External"/><Relationship Id="rId20" Type="http://schemas.openxmlformats.org/officeDocument/2006/relationships/hyperlink" Target="https://ru.wikipedia.org/wiki/1934_%D0%B3%D0%BE%D0%B4" TargetMode="External"/><Relationship Id="rId41" Type="http://schemas.openxmlformats.org/officeDocument/2006/relationships/hyperlink" Target="https://ru.wikipedia.org/wiki/%D0%90%D0%BD%D0%B4%D0%B0_(%D0%9D%D0%B8%D0%B6%D0%B5%D0%B3%D0%BE%D1%80%D0%BE%D0%B4%D1%81%D0%BA%D0%B0%D1%8F_%D0%BE%D0%B1%D0%BB%D0%B0%D1%81%D1%82%D1%8C)" TargetMode="External"/><Relationship Id="rId54" Type="http://schemas.openxmlformats.org/officeDocument/2006/relationships/hyperlink" Target="https://ru.wikipedia.org/wiki/%D0%9B%D0%B8%D0%BD%D0%B3%D0%B5%D0%BD" TargetMode="External"/><Relationship Id="rId62" Type="http://schemas.openxmlformats.org/officeDocument/2006/relationships/hyperlink" Target="https://ru.wikipedia.org/wiki/%D0%AF%D0%BA%D1%83%D0%BF%D0%BE%D0%B2,_%D0%A5%D0%B0%D1%80%D0%B8%D1%81_%D0%90%D0%B1%D0%B4%D1%80%D0%B0%D1%85%D0%BC%D0%B0%D0%BD%D0%BE%D0%B2%D0%B8%D1%87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A2%D0%B0%D1%82%D0%B0%D1%80%D1%81%D0%BA%D0%B8%D0%B9_%D1%8F%D0%B7%D1%8B%D0%BA" TargetMode="External"/><Relationship Id="rId15" Type="http://schemas.openxmlformats.org/officeDocument/2006/relationships/hyperlink" Target="https://ru.wikipedia.org/wiki/%D0%9F%D0%B5%D1%80%D0%B5%D0%BA%D0%BE%D0%BF" TargetMode="External"/><Relationship Id="rId23" Type="http://schemas.openxmlformats.org/officeDocument/2006/relationships/hyperlink" Target="https://ru.wikipedia.org/wiki/7_%D0%BC%D0%B0%D1%8F" TargetMode="External"/><Relationship Id="rId28" Type="http://schemas.openxmlformats.org/officeDocument/2006/relationships/hyperlink" Target="https://ru.wikipedia.org/wiki/1948_%D0%B3%D0%BE%D0%B4" TargetMode="External"/><Relationship Id="rId36" Type="http://schemas.openxmlformats.org/officeDocument/2006/relationships/hyperlink" Target="https://ru.wikipedia.org/wiki/1951" TargetMode="External"/><Relationship Id="rId49" Type="http://schemas.openxmlformats.org/officeDocument/2006/relationships/hyperlink" Target="https://ru.wikipedia.org/wiki/%D0%AF%D0%BA%D1%83%D0%BF%D0%BE%D0%B2,_%D0%A5%D0%B0%D1%80%D0%B8%D1%81_%D0%90%D0%B1%D0%B4%D1%80%D0%B0%D1%85%D0%BC%D0%B0%D0%BD%D0%BE%D0%B2%D0%B8%D1%87" TargetMode="External"/><Relationship Id="rId57" Type="http://schemas.openxmlformats.org/officeDocument/2006/relationships/hyperlink" Target="https://ru.wikipedia.org/wiki/1946_%D0%B3%D0%BE%D0%B4" TargetMode="External"/><Relationship Id="rId10" Type="http://schemas.openxmlformats.org/officeDocument/2006/relationships/hyperlink" Target="https://ru.wikipedia.org/wiki/%D0%92%D0%9A%D0%9F(%D0%B1)" TargetMode="External"/><Relationship Id="rId31" Type="http://schemas.openxmlformats.org/officeDocument/2006/relationships/hyperlink" Target="https://ru.wikipedia.org/wiki/%D0%A2%D0%B0%D1%82%D0%B0%D1%80%D1%8B" TargetMode="External"/><Relationship Id="rId44" Type="http://schemas.openxmlformats.org/officeDocument/2006/relationships/hyperlink" Target="https://ru.wikipedia.org/wiki/%D0%9C%D0%B8%D1%88%D0%B0%D1%80%D0%B8" TargetMode="External"/><Relationship Id="rId52" Type="http://schemas.openxmlformats.org/officeDocument/2006/relationships/hyperlink" Target="https://ru.wikipedia.org/wiki/%D0%A6%D0%B5%D1%85%D0%B0%D0%BD%D0%BE%D0%B2%D0%B5%D1%86" TargetMode="External"/><Relationship Id="rId60" Type="http://schemas.openxmlformats.org/officeDocument/2006/relationships/hyperlink" Target="https://ru.wikipedia.org/wiki/1981_%D0%B3%D0%BE%D0%B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1951_%D0%B3%D0%BE%D0%B4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2097</Words>
  <Characters>11956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2020-05-16T10:42:00Z</dcterms:created>
  <dcterms:modified xsi:type="dcterms:W3CDTF">2020-05-16T10:42:00Z</dcterms:modified>
</cp:coreProperties>
</file>